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A2" w:rsidRDefault="00362A0D">
      <w:pPr>
        <w:pStyle w:val="Heading2"/>
      </w:pPr>
      <w:r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-297815</wp:posOffset>
            </wp:positionV>
            <wp:extent cx="6629400" cy="1266825"/>
            <wp:effectExtent l="0" t="0" r="0" b="0"/>
            <wp:wrapNone/>
            <wp:docPr id="1" name="Picture 0" descr="uni i F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uni i FU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40A2" w:rsidRDefault="003940A2">
      <w:pPr>
        <w:pStyle w:val="BodyText"/>
        <w:ind w:left="2840"/>
        <w:rPr>
          <w:sz w:val="24"/>
          <w:szCs w:val="24"/>
        </w:rPr>
      </w:pPr>
    </w:p>
    <w:p w:rsidR="003940A2" w:rsidRDefault="003940A2">
      <w:pPr>
        <w:pStyle w:val="BodyText"/>
        <w:ind w:left="2840"/>
        <w:rPr>
          <w:sz w:val="24"/>
          <w:szCs w:val="24"/>
        </w:rPr>
      </w:pPr>
    </w:p>
    <w:p w:rsidR="003940A2" w:rsidRDefault="003940A2">
      <w:pPr>
        <w:pStyle w:val="BodyText"/>
        <w:rPr>
          <w:sz w:val="24"/>
          <w:szCs w:val="24"/>
        </w:rPr>
      </w:pPr>
    </w:p>
    <w:p w:rsidR="003940A2" w:rsidRDefault="003940A2">
      <w:pPr>
        <w:pStyle w:val="BodyText"/>
        <w:spacing w:before="5"/>
        <w:rPr>
          <w:sz w:val="24"/>
          <w:szCs w:val="24"/>
        </w:rPr>
      </w:pPr>
    </w:p>
    <w:p w:rsidR="003940A2" w:rsidRDefault="00362A0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XI </w:t>
      </w:r>
      <w:proofErr w:type="spellStart"/>
      <w:r>
        <w:rPr>
          <w:b/>
          <w:sz w:val="24"/>
          <w:szCs w:val="24"/>
        </w:rPr>
        <w:t>Национални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научни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скуп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међународним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учешћем</w:t>
      </w:r>
      <w:proofErr w:type="spellEnd"/>
    </w:p>
    <w:p w:rsidR="003940A2" w:rsidRDefault="00362A0D">
      <w:pPr>
        <w:spacing w:line="360" w:lineRule="auto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Балкан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Арт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Форум</w:t>
      </w:r>
      <w:proofErr w:type="spellEnd"/>
      <w:r>
        <w:rPr>
          <w:b/>
          <w:i/>
          <w:sz w:val="24"/>
          <w:szCs w:val="24"/>
        </w:rPr>
        <w:t xml:space="preserve"> 2024</w:t>
      </w:r>
    </w:p>
    <w:p w:rsidR="003940A2" w:rsidRDefault="00362A0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(БАРТФ 2024)</w:t>
      </w:r>
    </w:p>
    <w:p w:rsidR="003940A2" w:rsidRDefault="00362A0D">
      <w:pPr>
        <w:spacing w:line="36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Ниш</w:t>
      </w:r>
      <w:proofErr w:type="spellEnd"/>
      <w:r>
        <w:rPr>
          <w:b/>
          <w:sz w:val="24"/>
          <w:szCs w:val="24"/>
        </w:rPr>
        <w:t xml:space="preserve">, 18. </w:t>
      </w:r>
      <w:proofErr w:type="gramStart"/>
      <w:r>
        <w:rPr>
          <w:b/>
          <w:sz w:val="24"/>
          <w:szCs w:val="24"/>
        </w:rPr>
        <w:t>и</w:t>
      </w:r>
      <w:proofErr w:type="gramEnd"/>
      <w:r>
        <w:rPr>
          <w:b/>
          <w:sz w:val="24"/>
          <w:szCs w:val="24"/>
        </w:rPr>
        <w:t xml:space="preserve"> 19. </w:t>
      </w:r>
      <w:proofErr w:type="spellStart"/>
      <w:r>
        <w:rPr>
          <w:b/>
          <w:sz w:val="24"/>
          <w:szCs w:val="24"/>
        </w:rPr>
        <w:t>октобар</w:t>
      </w:r>
      <w:proofErr w:type="spellEnd"/>
      <w:r>
        <w:rPr>
          <w:b/>
          <w:sz w:val="24"/>
          <w:szCs w:val="24"/>
        </w:rPr>
        <w:t xml:space="preserve"> 2024. </w:t>
      </w:r>
      <w:proofErr w:type="spellStart"/>
      <w:r>
        <w:rPr>
          <w:b/>
          <w:sz w:val="24"/>
          <w:szCs w:val="24"/>
        </w:rPr>
        <w:t>године</w:t>
      </w:r>
      <w:proofErr w:type="spellEnd"/>
    </w:p>
    <w:p w:rsidR="003940A2" w:rsidRDefault="003940A2">
      <w:pPr>
        <w:spacing w:line="360" w:lineRule="auto"/>
        <w:jc w:val="center"/>
        <w:rPr>
          <w:b/>
          <w:sz w:val="24"/>
          <w:szCs w:val="24"/>
        </w:rPr>
      </w:pPr>
    </w:p>
    <w:p w:rsidR="003940A2" w:rsidRDefault="00362A0D">
      <w:pPr>
        <w:ind w:left="432" w:right="432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Факултет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уметности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Нишу</w:t>
      </w:r>
      <w:proofErr w:type="spellEnd"/>
      <w:r>
        <w:rPr>
          <w:sz w:val="24"/>
          <w:szCs w:val="24"/>
        </w:rPr>
        <w:t>,</w:t>
      </w:r>
      <w:r>
        <w:rPr>
          <w:color w:val="000000"/>
          <w:sz w:val="24"/>
          <w:szCs w:val="24"/>
          <w:lang w:val="sr-Latn-RS"/>
        </w:rPr>
        <w:t xml:space="preserve"> с</w:t>
      </w:r>
      <w:r>
        <w:rPr>
          <w:color w:val="000000"/>
          <w:sz w:val="24"/>
          <w:szCs w:val="24"/>
        </w:rPr>
        <w:t xml:space="preserve">а </w:t>
      </w:r>
      <w:proofErr w:type="spellStart"/>
      <w:r>
        <w:rPr>
          <w:color w:val="000000"/>
          <w:sz w:val="24"/>
          <w:szCs w:val="24"/>
        </w:rPr>
        <w:t>Огранком</w:t>
      </w:r>
      <w:proofErr w:type="spellEnd"/>
      <w:r>
        <w:rPr>
          <w:color w:val="000000"/>
          <w:sz w:val="24"/>
          <w:szCs w:val="24"/>
        </w:rPr>
        <w:t xml:space="preserve"> САНУ у </w:t>
      </w:r>
      <w:proofErr w:type="spellStart"/>
      <w:r>
        <w:rPr>
          <w:color w:val="000000"/>
          <w:sz w:val="24"/>
          <w:szCs w:val="24"/>
        </w:rPr>
        <w:t>Нишу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</w:rPr>
        <w:t>организује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једанаести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национални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научни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скуп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међународним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учешћем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Балкан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Арт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Форум</w:t>
      </w:r>
      <w:proofErr w:type="spellEnd"/>
      <w:r>
        <w:rPr>
          <w:b/>
          <w:i/>
          <w:sz w:val="24"/>
          <w:szCs w:val="24"/>
        </w:rPr>
        <w:t xml:space="preserve"> 2024, </w:t>
      </w:r>
      <w:proofErr w:type="spellStart"/>
      <w:r>
        <w:rPr>
          <w:sz w:val="24"/>
          <w:szCs w:val="24"/>
        </w:rPr>
        <w:t>ради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окупљања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уметника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педагога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теоретичара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истраживача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резултатима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својих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истраживања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идејама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иновацијама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практичним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достигнућима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области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подстакли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уметничко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стваралаштво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уметничко-педагошку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теорију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праксу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научна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истраживања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области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уметности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Организатори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позивају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заинтересоване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саопштења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активно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учествују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међународног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научног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скупа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одржава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тему</w:t>
      </w:r>
      <w:proofErr w:type="spellEnd"/>
      <w:r>
        <w:rPr>
          <w:sz w:val="24"/>
          <w:szCs w:val="24"/>
        </w:rPr>
        <w:t>:</w:t>
      </w:r>
    </w:p>
    <w:p w:rsidR="003940A2" w:rsidRDefault="003940A2">
      <w:pPr>
        <w:spacing w:line="360" w:lineRule="auto"/>
        <w:ind w:left="432" w:right="432"/>
        <w:jc w:val="both"/>
        <w:rPr>
          <w:bCs/>
          <w:sz w:val="24"/>
          <w:szCs w:val="24"/>
        </w:rPr>
      </w:pPr>
    </w:p>
    <w:p w:rsidR="003940A2" w:rsidRDefault="00362A0D">
      <w:pPr>
        <w:spacing w:line="360" w:lineRule="auto"/>
        <w:ind w:left="432" w:right="4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БАЛКАН АРТ ФОРУМ (БАРТФ) 2024 - УМЕТНОСТ И КУЛТУРА ДАНАС:</w:t>
      </w:r>
    </w:p>
    <w:p w:rsidR="003940A2" w:rsidRDefault="00362A0D">
      <w:pPr>
        <w:spacing w:line="360" w:lineRule="auto"/>
        <w:ind w:left="432" w:right="4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ФЕНОМЕН ЕМПАТИЈЕ У УМЕТНОСТИ И КУЛТУРИ</w:t>
      </w:r>
    </w:p>
    <w:p w:rsidR="003940A2" w:rsidRDefault="003940A2">
      <w:pPr>
        <w:ind w:left="432" w:right="432"/>
        <w:jc w:val="both"/>
        <w:rPr>
          <w:sz w:val="24"/>
          <w:szCs w:val="24"/>
        </w:rPr>
      </w:pPr>
    </w:p>
    <w:p w:rsidR="003940A2" w:rsidRDefault="00362A0D">
      <w:pPr>
        <w:ind w:left="432" w:right="43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  <w:shd w:val="clear" w:color="auto" w:fill="FFFFFF"/>
        </w:rPr>
        <w:t>Емпатија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је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појам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који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све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више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засићује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лексикон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данашње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популарне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културе</w:t>
      </w:r>
      <w:proofErr w:type="spellEnd"/>
      <w:r>
        <w:rPr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sz w:val="24"/>
          <w:szCs w:val="24"/>
          <w:shd w:val="clear" w:color="auto" w:fill="FFFFFF"/>
        </w:rPr>
        <w:t>Ова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појава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се</w:t>
      </w:r>
      <w:proofErr w:type="spellEnd"/>
      <w:r>
        <w:rPr>
          <w:sz w:val="24"/>
          <w:szCs w:val="24"/>
        </w:rPr>
        <w:t xml:space="preserve">, у </w:t>
      </w:r>
      <w:proofErr w:type="spellStart"/>
      <w:r>
        <w:rPr>
          <w:sz w:val="24"/>
          <w:szCs w:val="24"/>
        </w:rPr>
        <w:t>свом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виду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способност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разумевања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дељења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осећања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других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Термин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потиче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естетике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shd w:val="clear" w:color="auto" w:fill="FFFFFF"/>
        </w:rPr>
        <w:t>Изведен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је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од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грчког</w:t>
      </w:r>
      <w:proofErr w:type="spellEnd"/>
      <w:r>
        <w:rPr>
          <w:sz w:val="24"/>
          <w:szCs w:val="24"/>
          <w:shd w:val="clear" w:color="auto" w:fill="FFFFFF"/>
        </w:rPr>
        <w:t xml:space="preserve"> „</w:t>
      </w:r>
      <w:proofErr w:type="spellStart"/>
      <w:r>
        <w:rPr>
          <w:color w:val="212121"/>
          <w:sz w:val="24"/>
          <w:szCs w:val="24"/>
          <w:shd w:val="clear" w:color="auto" w:fill="FFFFFF"/>
        </w:rPr>
        <w:t>empatheia</w:t>
      </w:r>
      <w:proofErr w:type="spellEnd"/>
      <w:r>
        <w:rPr>
          <w:sz w:val="24"/>
          <w:szCs w:val="24"/>
          <w:shd w:val="clear" w:color="auto" w:fill="FFFFFF"/>
        </w:rPr>
        <w:t xml:space="preserve">”, </w:t>
      </w:r>
      <w:proofErr w:type="spellStart"/>
      <w:r>
        <w:rPr>
          <w:sz w:val="24"/>
          <w:szCs w:val="24"/>
          <w:shd w:val="clear" w:color="auto" w:fill="FFFFFF"/>
        </w:rPr>
        <w:t>односно</w:t>
      </w:r>
      <w:proofErr w:type="spellEnd"/>
      <w:r>
        <w:rPr>
          <w:sz w:val="24"/>
          <w:szCs w:val="24"/>
          <w:shd w:val="clear" w:color="auto" w:fill="FFFFFF"/>
        </w:rPr>
        <w:t xml:space="preserve"> „у </w:t>
      </w:r>
      <w:proofErr w:type="spellStart"/>
      <w:r>
        <w:rPr>
          <w:sz w:val="24"/>
          <w:szCs w:val="24"/>
          <w:shd w:val="clear" w:color="auto" w:fill="FFFFFF"/>
        </w:rPr>
        <w:t>патосу</w:t>
      </w:r>
      <w:proofErr w:type="spellEnd"/>
      <w:r>
        <w:rPr>
          <w:sz w:val="24"/>
          <w:szCs w:val="24"/>
          <w:shd w:val="clear" w:color="auto" w:fill="FFFFFF"/>
        </w:rPr>
        <w:t>” (</w:t>
      </w:r>
      <w:proofErr w:type="spellStart"/>
      <w:r>
        <w:rPr>
          <w:sz w:val="24"/>
          <w:szCs w:val="24"/>
          <w:shd w:val="clear" w:color="auto" w:fill="FFFFFF"/>
        </w:rPr>
        <w:t>од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грч</w:t>
      </w:r>
      <w:proofErr w:type="spellEnd"/>
      <w:r>
        <w:rPr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sz w:val="24"/>
          <w:szCs w:val="24"/>
          <w:shd w:val="clear" w:color="auto" w:fill="FFFFFF"/>
        </w:rPr>
        <w:t>εν</w:t>
      </w:r>
      <w:proofErr w:type="spellEnd"/>
      <w:r>
        <w:rPr>
          <w:sz w:val="24"/>
          <w:szCs w:val="24"/>
          <w:shd w:val="clear" w:color="auto" w:fill="FFFFFF"/>
        </w:rPr>
        <w:t xml:space="preserve"> – у; и </w:t>
      </w:r>
      <w:proofErr w:type="spellStart"/>
      <w:r>
        <w:rPr>
          <w:sz w:val="24"/>
          <w:szCs w:val="24"/>
          <w:shd w:val="clear" w:color="auto" w:fill="FFFFFF"/>
        </w:rPr>
        <w:t>грч</w:t>
      </w:r>
      <w:proofErr w:type="spellEnd"/>
      <w:r>
        <w:rPr>
          <w:sz w:val="24"/>
          <w:szCs w:val="24"/>
          <w:shd w:val="clear" w:color="auto" w:fill="FFFFFF"/>
        </w:rPr>
        <w:t>. πα</w:t>
      </w:r>
      <w:proofErr w:type="spellStart"/>
      <w:r>
        <w:rPr>
          <w:sz w:val="24"/>
          <w:szCs w:val="24"/>
          <w:shd w:val="clear" w:color="auto" w:fill="FFFFFF"/>
        </w:rPr>
        <w:t>θος</w:t>
      </w:r>
      <w:proofErr w:type="spellEnd"/>
      <w:r>
        <w:rPr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sz w:val="24"/>
          <w:szCs w:val="24"/>
          <w:shd w:val="clear" w:color="auto" w:fill="FFFFFF"/>
        </w:rPr>
        <w:t>осећање</w:t>
      </w:r>
      <w:proofErr w:type="spellEnd"/>
      <w:r>
        <w:rPr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sz w:val="24"/>
          <w:szCs w:val="24"/>
          <w:shd w:val="clear" w:color="auto" w:fill="FFFFFF"/>
        </w:rPr>
        <w:t>страст</w:t>
      </w:r>
      <w:proofErr w:type="spellEnd"/>
      <w:r>
        <w:rPr>
          <w:sz w:val="24"/>
          <w:szCs w:val="24"/>
          <w:shd w:val="clear" w:color="auto" w:fill="FFFFFF"/>
        </w:rPr>
        <w:t xml:space="preserve">) и </w:t>
      </w:r>
      <w:proofErr w:type="spellStart"/>
      <w:r>
        <w:rPr>
          <w:sz w:val="24"/>
          <w:szCs w:val="24"/>
          <w:shd w:val="clear" w:color="auto" w:fill="FFFFFF"/>
        </w:rPr>
        <w:t>дословно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означава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уосећавање</w:t>
      </w:r>
      <w:proofErr w:type="spellEnd"/>
      <w:r>
        <w:rPr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sz w:val="24"/>
          <w:szCs w:val="24"/>
          <w:shd w:val="clear" w:color="auto" w:fill="FFFFFF"/>
        </w:rPr>
        <w:t>уживљавање</w:t>
      </w:r>
      <w:proofErr w:type="spellEnd"/>
      <w:r>
        <w:rPr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sz w:val="24"/>
          <w:szCs w:val="24"/>
          <w:shd w:val="clear" w:color="auto" w:fill="FFFFFF"/>
        </w:rPr>
        <w:t>то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јест</w:t>
      </w:r>
      <w:proofErr w:type="spellEnd"/>
      <w:r>
        <w:rPr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sz w:val="24"/>
          <w:szCs w:val="24"/>
          <w:shd w:val="clear" w:color="auto" w:fill="FFFFFF"/>
        </w:rPr>
        <w:t>својеврсно</w:t>
      </w:r>
      <w:proofErr w:type="spellEnd"/>
      <w:r>
        <w:rPr>
          <w:sz w:val="24"/>
          <w:szCs w:val="24"/>
          <w:shd w:val="clear" w:color="auto" w:fill="FFFFFF"/>
        </w:rPr>
        <w:t xml:space="preserve"> „</w:t>
      </w:r>
      <w:proofErr w:type="spellStart"/>
      <w:r>
        <w:rPr>
          <w:sz w:val="24"/>
          <w:szCs w:val="24"/>
          <w:shd w:val="clear" w:color="auto" w:fill="FFFFFF"/>
        </w:rPr>
        <w:t>уношење</w:t>
      </w:r>
      <w:proofErr w:type="spellEnd"/>
      <w:r>
        <w:rPr>
          <w:sz w:val="24"/>
          <w:szCs w:val="24"/>
          <w:shd w:val="clear" w:color="auto" w:fill="FFFFFF"/>
          <w:lang w:val="sr-Cyrl-RS"/>
        </w:rPr>
        <w:t>”</w:t>
      </w:r>
      <w:r>
        <w:rPr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sz w:val="24"/>
          <w:szCs w:val="24"/>
          <w:shd w:val="clear" w:color="auto" w:fill="FFFFFF"/>
        </w:rPr>
        <w:t>путем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интуиције</w:t>
      </w:r>
      <w:proofErr w:type="spellEnd"/>
      <w:r>
        <w:rPr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sz w:val="24"/>
          <w:szCs w:val="24"/>
          <w:shd w:val="clear" w:color="auto" w:fill="FFFFFF"/>
        </w:rPr>
        <w:t>моторне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мимикрије</w:t>
      </w:r>
      <w:proofErr w:type="spellEnd"/>
      <w:r>
        <w:rPr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sz w:val="24"/>
          <w:szCs w:val="24"/>
          <w:shd w:val="clear" w:color="auto" w:fill="FFFFFF"/>
        </w:rPr>
        <w:t>властитих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ставова</w:t>
      </w:r>
      <w:proofErr w:type="spellEnd"/>
      <w:r>
        <w:rPr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sz w:val="24"/>
          <w:szCs w:val="24"/>
          <w:shd w:val="clear" w:color="auto" w:fill="FFFFFF"/>
        </w:rPr>
        <w:t>осећања</w:t>
      </w:r>
      <w:proofErr w:type="spellEnd"/>
      <w:r>
        <w:rPr>
          <w:sz w:val="24"/>
          <w:szCs w:val="24"/>
          <w:shd w:val="clear" w:color="auto" w:fill="FFFFFF"/>
        </w:rPr>
        <w:t xml:space="preserve"> у </w:t>
      </w:r>
      <w:proofErr w:type="spellStart"/>
      <w:r>
        <w:rPr>
          <w:sz w:val="24"/>
          <w:szCs w:val="24"/>
          <w:shd w:val="clear" w:color="auto" w:fill="FFFFFF"/>
        </w:rPr>
        <w:t>неко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уметничко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дело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или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природну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појаву</w:t>
      </w:r>
      <w:proofErr w:type="spellEnd"/>
      <w:r>
        <w:rPr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sz w:val="24"/>
          <w:szCs w:val="24"/>
          <w:shd w:val="clear" w:color="auto" w:fill="FFFFFF"/>
        </w:rPr>
        <w:t>натмурен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облак</w:t>
      </w:r>
      <w:proofErr w:type="spellEnd"/>
      <w:r>
        <w:rPr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sz w:val="24"/>
          <w:szCs w:val="24"/>
          <w:shd w:val="clear" w:color="auto" w:fill="FFFFFF"/>
        </w:rPr>
        <w:t>ведар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дан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итд</w:t>
      </w:r>
      <w:proofErr w:type="spellEnd"/>
      <w:r>
        <w:rPr>
          <w:sz w:val="24"/>
          <w:szCs w:val="24"/>
          <w:shd w:val="clear" w:color="auto" w:fill="FFFFFF"/>
        </w:rPr>
        <w:t xml:space="preserve">.). </w:t>
      </w:r>
      <w:proofErr w:type="spellStart"/>
      <w:r>
        <w:rPr>
          <w:sz w:val="24"/>
          <w:szCs w:val="24"/>
        </w:rPr>
        <w:t>Концепт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настао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рефлексија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уметности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пренет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психологије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популарну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културу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највише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захваљујући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хибридизацији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европске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науке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почетком</w:t>
      </w:r>
      <w:proofErr w:type="spellEnd"/>
      <w:r>
        <w:rPr>
          <w:sz w:val="24"/>
          <w:szCs w:val="24"/>
        </w:rPr>
        <w:t xml:space="preserve"> ХХ </w:t>
      </w:r>
      <w:proofErr w:type="spellStart"/>
      <w:r>
        <w:rPr>
          <w:sz w:val="24"/>
          <w:szCs w:val="24"/>
        </w:rPr>
        <w:t>века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Питања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емпатије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разумевања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прихватања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других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спадају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универзалне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цивилизацијске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уметност</w:t>
      </w:r>
      <w:proofErr w:type="spellEnd"/>
      <w:r>
        <w:rPr>
          <w:sz w:val="24"/>
          <w:szCs w:val="24"/>
        </w:rPr>
        <w:t xml:space="preserve">. </w:t>
      </w:r>
    </w:p>
    <w:p w:rsidR="003940A2" w:rsidRDefault="00362A0D">
      <w:pPr>
        <w:ind w:left="432" w:right="432" w:firstLine="708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данашње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вештачка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интелигенција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преузима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доминацију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људском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когницијом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хуманизам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поглед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на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свет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који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истиче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разум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етику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правду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филозофски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натурализам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налази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пред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све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већим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тежим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изазовима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феномен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емпатије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са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разлогом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добија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све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већи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простор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у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научном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дискурсу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пре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свега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у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оквирима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психологије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педагогије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антропологије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наравно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теорије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уметности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естетике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Имајући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у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виду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природу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актуелног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времена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његове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све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сложеније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проблеме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који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из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фундамента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рапидно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мењају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људском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духу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познати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свет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, у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фокус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овогодишњег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научног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>скупа</w:t>
      </w:r>
      <w:proofErr w:type="spellEnd"/>
      <w:r>
        <w:rPr>
          <w:rStyle w:val="Strong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i/>
          <w:sz w:val="24"/>
          <w:szCs w:val="24"/>
        </w:rPr>
        <w:t>Балкан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Арт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Форум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биће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постављен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управо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феномен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емпатије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као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питање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од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суштинске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важности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за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уметност</w:t>
      </w:r>
      <w:proofErr w:type="spellEnd"/>
      <w:r>
        <w:rPr>
          <w:bCs/>
          <w:iCs/>
          <w:sz w:val="24"/>
          <w:szCs w:val="24"/>
        </w:rPr>
        <w:t xml:space="preserve"> и </w:t>
      </w:r>
      <w:proofErr w:type="spellStart"/>
      <w:r>
        <w:rPr>
          <w:bCs/>
          <w:iCs/>
          <w:sz w:val="24"/>
          <w:szCs w:val="24"/>
        </w:rPr>
        <w:t>културу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савременог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света</w:t>
      </w:r>
      <w:proofErr w:type="spellEnd"/>
      <w:r>
        <w:rPr>
          <w:bCs/>
          <w:iCs/>
          <w:sz w:val="24"/>
          <w:szCs w:val="24"/>
        </w:rPr>
        <w:t>.</w:t>
      </w:r>
    </w:p>
    <w:p w:rsidR="003940A2" w:rsidRDefault="00362A0D">
      <w:pPr>
        <w:ind w:left="432" w:right="432" w:firstLine="708"/>
        <w:jc w:val="both"/>
        <w:rPr>
          <w:bCs/>
          <w:iCs/>
          <w:sz w:val="24"/>
          <w:szCs w:val="24"/>
        </w:rPr>
      </w:pPr>
      <w:proofErr w:type="spellStart"/>
      <w:r>
        <w:rPr>
          <w:bCs/>
          <w:iCs/>
          <w:sz w:val="24"/>
          <w:szCs w:val="24"/>
        </w:rPr>
        <w:t>Тематски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оквир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за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дискусију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је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широк</w:t>
      </w:r>
      <w:proofErr w:type="spellEnd"/>
      <w:r>
        <w:rPr>
          <w:bCs/>
          <w:iCs/>
          <w:sz w:val="24"/>
          <w:szCs w:val="24"/>
        </w:rPr>
        <w:t xml:space="preserve">. </w:t>
      </w:r>
      <w:proofErr w:type="spellStart"/>
      <w:r>
        <w:rPr>
          <w:bCs/>
          <w:iCs/>
          <w:sz w:val="24"/>
          <w:szCs w:val="24"/>
        </w:rPr>
        <w:t>Добродошли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су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сви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реферати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чији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садржаји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могу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довести</w:t>
      </w:r>
      <w:proofErr w:type="spellEnd"/>
      <w:r>
        <w:rPr>
          <w:bCs/>
          <w:iCs/>
          <w:sz w:val="24"/>
          <w:szCs w:val="24"/>
        </w:rPr>
        <w:t xml:space="preserve"> у </w:t>
      </w:r>
      <w:proofErr w:type="spellStart"/>
      <w:r>
        <w:rPr>
          <w:bCs/>
          <w:iCs/>
          <w:sz w:val="24"/>
          <w:szCs w:val="24"/>
        </w:rPr>
        <w:t>директну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или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посредну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везу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разумевањем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уметничких</w:t>
      </w:r>
      <w:proofErr w:type="spellEnd"/>
      <w:r>
        <w:rPr>
          <w:bCs/>
          <w:iCs/>
          <w:sz w:val="24"/>
          <w:szCs w:val="24"/>
        </w:rPr>
        <w:t xml:space="preserve"> и </w:t>
      </w:r>
      <w:proofErr w:type="spellStart"/>
      <w:r>
        <w:rPr>
          <w:bCs/>
          <w:iCs/>
          <w:sz w:val="24"/>
          <w:szCs w:val="24"/>
        </w:rPr>
        <w:t>културолошких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појава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кроз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феномен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емпатије</w:t>
      </w:r>
      <w:proofErr w:type="spellEnd"/>
      <w:r>
        <w:rPr>
          <w:bCs/>
          <w:iCs/>
          <w:sz w:val="24"/>
          <w:szCs w:val="24"/>
        </w:rPr>
        <w:t xml:space="preserve">. </w:t>
      </w:r>
      <w:proofErr w:type="spellStart"/>
      <w:r>
        <w:rPr>
          <w:bCs/>
          <w:iCs/>
          <w:sz w:val="24"/>
          <w:szCs w:val="24"/>
        </w:rPr>
        <w:t>Основно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проблемско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питање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је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усмерено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пре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свега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на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процес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рецепције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уметничког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дела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односно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на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улогу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емпатије</w:t>
      </w:r>
      <w:proofErr w:type="spellEnd"/>
      <w:r>
        <w:rPr>
          <w:bCs/>
          <w:iCs/>
          <w:sz w:val="24"/>
          <w:szCs w:val="24"/>
        </w:rPr>
        <w:t xml:space="preserve"> у </w:t>
      </w:r>
      <w:proofErr w:type="spellStart"/>
      <w:r>
        <w:rPr>
          <w:bCs/>
          <w:iCs/>
          <w:sz w:val="24"/>
          <w:szCs w:val="24"/>
        </w:rPr>
        <w:t>том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процесу</w:t>
      </w:r>
      <w:proofErr w:type="spellEnd"/>
      <w:r>
        <w:rPr>
          <w:bCs/>
          <w:iCs/>
          <w:sz w:val="24"/>
          <w:szCs w:val="24"/>
        </w:rPr>
        <w:t xml:space="preserve">. </w:t>
      </w:r>
      <w:proofErr w:type="spellStart"/>
      <w:r>
        <w:rPr>
          <w:bCs/>
          <w:iCs/>
          <w:sz w:val="24"/>
          <w:szCs w:val="24"/>
        </w:rPr>
        <w:t>Да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ли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је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за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разумевање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идеја</w:t>
      </w:r>
      <w:proofErr w:type="spellEnd"/>
      <w:r>
        <w:rPr>
          <w:bCs/>
          <w:iCs/>
          <w:sz w:val="24"/>
          <w:szCs w:val="24"/>
        </w:rPr>
        <w:t xml:space="preserve"> и </w:t>
      </w:r>
      <w:proofErr w:type="spellStart"/>
      <w:r>
        <w:rPr>
          <w:bCs/>
          <w:iCs/>
          <w:sz w:val="24"/>
          <w:szCs w:val="24"/>
        </w:rPr>
        <w:t>емоција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емитованих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кроз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уметнички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израз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важно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познавати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контекст</w:t>
      </w:r>
      <w:proofErr w:type="spellEnd"/>
      <w:r>
        <w:rPr>
          <w:bCs/>
          <w:iCs/>
          <w:sz w:val="24"/>
          <w:szCs w:val="24"/>
        </w:rPr>
        <w:t xml:space="preserve"> у </w:t>
      </w:r>
      <w:proofErr w:type="spellStart"/>
      <w:r>
        <w:rPr>
          <w:bCs/>
          <w:iCs/>
          <w:sz w:val="24"/>
          <w:szCs w:val="24"/>
        </w:rPr>
        <w:t>ком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је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уметничко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дело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настало</w:t>
      </w:r>
      <w:proofErr w:type="spellEnd"/>
      <w:r>
        <w:rPr>
          <w:bCs/>
          <w:iCs/>
          <w:sz w:val="24"/>
          <w:szCs w:val="24"/>
        </w:rPr>
        <w:t xml:space="preserve">? </w:t>
      </w:r>
      <w:proofErr w:type="spellStart"/>
      <w:r>
        <w:rPr>
          <w:bCs/>
          <w:iCs/>
          <w:sz w:val="24"/>
          <w:szCs w:val="24"/>
        </w:rPr>
        <w:t>Да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ли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је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дело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могуће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разумети</w:t>
      </w:r>
      <w:proofErr w:type="spellEnd"/>
      <w:r>
        <w:rPr>
          <w:bCs/>
          <w:iCs/>
          <w:sz w:val="24"/>
          <w:szCs w:val="24"/>
        </w:rPr>
        <w:t xml:space="preserve"> и </w:t>
      </w:r>
      <w:proofErr w:type="spellStart"/>
      <w:r>
        <w:rPr>
          <w:bCs/>
          <w:iCs/>
          <w:sz w:val="24"/>
          <w:szCs w:val="24"/>
        </w:rPr>
        <w:t>доживети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једнако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дубоко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ако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нам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није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познат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аутор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његов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менталитет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сензибилитет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психолошки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профил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физичке</w:t>
      </w:r>
      <w:proofErr w:type="spellEnd"/>
      <w:r>
        <w:rPr>
          <w:bCs/>
          <w:iCs/>
          <w:sz w:val="24"/>
          <w:szCs w:val="24"/>
        </w:rPr>
        <w:t xml:space="preserve"> и </w:t>
      </w:r>
      <w:proofErr w:type="spellStart"/>
      <w:r>
        <w:rPr>
          <w:bCs/>
          <w:iCs/>
          <w:sz w:val="24"/>
          <w:szCs w:val="24"/>
        </w:rPr>
        <w:t>биолошке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карактеристике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социјални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lastRenderedPageBreak/>
        <w:t>статус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припадност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одређеној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културној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средини</w:t>
      </w:r>
      <w:proofErr w:type="spellEnd"/>
      <w:r>
        <w:rPr>
          <w:bCs/>
          <w:iCs/>
          <w:sz w:val="24"/>
          <w:szCs w:val="24"/>
        </w:rPr>
        <w:t xml:space="preserve"> и </w:t>
      </w:r>
      <w:proofErr w:type="spellStart"/>
      <w:r>
        <w:rPr>
          <w:bCs/>
          <w:iCs/>
          <w:sz w:val="24"/>
          <w:szCs w:val="24"/>
        </w:rPr>
        <w:t>друго</w:t>
      </w:r>
      <w:proofErr w:type="spellEnd"/>
      <w:r>
        <w:rPr>
          <w:bCs/>
          <w:iCs/>
          <w:sz w:val="24"/>
          <w:szCs w:val="24"/>
        </w:rPr>
        <w:t xml:space="preserve">? У </w:t>
      </w:r>
      <w:proofErr w:type="spellStart"/>
      <w:r>
        <w:rPr>
          <w:bCs/>
          <w:iCs/>
          <w:sz w:val="24"/>
          <w:szCs w:val="24"/>
        </w:rPr>
        <w:t>којој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мери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реципијент</w:t>
      </w:r>
      <w:proofErr w:type="spellEnd"/>
      <w:r>
        <w:rPr>
          <w:bCs/>
          <w:iCs/>
          <w:sz w:val="24"/>
          <w:szCs w:val="24"/>
        </w:rPr>
        <w:t xml:space="preserve"> у </w:t>
      </w:r>
      <w:proofErr w:type="spellStart"/>
      <w:r>
        <w:rPr>
          <w:bCs/>
          <w:iCs/>
          <w:sz w:val="24"/>
          <w:szCs w:val="24"/>
        </w:rPr>
        <w:t>дело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пројектује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свој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телесни</w:t>
      </w:r>
      <w:proofErr w:type="spellEnd"/>
      <w:r>
        <w:rPr>
          <w:bCs/>
          <w:iCs/>
          <w:sz w:val="24"/>
          <w:szCs w:val="24"/>
        </w:rPr>
        <w:t xml:space="preserve"> и </w:t>
      </w:r>
      <w:proofErr w:type="spellStart"/>
      <w:r>
        <w:rPr>
          <w:bCs/>
          <w:iCs/>
          <w:sz w:val="24"/>
          <w:szCs w:val="24"/>
        </w:rPr>
        <w:t>ментални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профил</w:t>
      </w:r>
      <w:proofErr w:type="spellEnd"/>
      <w:r>
        <w:rPr>
          <w:bCs/>
          <w:iCs/>
          <w:sz w:val="24"/>
          <w:szCs w:val="24"/>
        </w:rPr>
        <w:t xml:space="preserve"> и </w:t>
      </w:r>
      <w:proofErr w:type="spellStart"/>
      <w:r>
        <w:rPr>
          <w:bCs/>
          <w:iCs/>
          <w:sz w:val="24"/>
          <w:szCs w:val="24"/>
        </w:rPr>
        <w:t>да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ли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је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могуће</w:t>
      </w:r>
      <w:proofErr w:type="spellEnd"/>
      <w:r>
        <w:rPr>
          <w:bCs/>
          <w:iCs/>
          <w:sz w:val="24"/>
          <w:szCs w:val="24"/>
        </w:rPr>
        <w:t xml:space="preserve"> у </w:t>
      </w:r>
      <w:proofErr w:type="spellStart"/>
      <w:r>
        <w:rPr>
          <w:bCs/>
          <w:iCs/>
          <w:sz w:val="24"/>
          <w:szCs w:val="24"/>
        </w:rPr>
        <w:t>потпуности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разумети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дело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из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перспективе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друге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особе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без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уплива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сопствених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сензибилитетских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афинитета</w:t>
      </w:r>
      <w:proofErr w:type="spellEnd"/>
      <w:r>
        <w:rPr>
          <w:bCs/>
          <w:iCs/>
          <w:sz w:val="24"/>
          <w:szCs w:val="24"/>
        </w:rPr>
        <w:t xml:space="preserve">?  </w:t>
      </w:r>
    </w:p>
    <w:p w:rsidR="003940A2" w:rsidRDefault="00362A0D">
      <w:pPr>
        <w:ind w:left="432" w:right="432" w:firstLine="708"/>
        <w:jc w:val="both"/>
        <w:rPr>
          <w:bCs/>
          <w:iCs/>
          <w:sz w:val="24"/>
          <w:szCs w:val="24"/>
        </w:rPr>
      </w:pPr>
      <w:proofErr w:type="spellStart"/>
      <w:r>
        <w:rPr>
          <w:bCs/>
          <w:iCs/>
          <w:sz w:val="24"/>
          <w:szCs w:val="24"/>
        </w:rPr>
        <w:t>На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ова</w:t>
      </w:r>
      <w:proofErr w:type="spellEnd"/>
      <w:r>
        <w:rPr>
          <w:bCs/>
          <w:iCs/>
          <w:sz w:val="24"/>
          <w:szCs w:val="24"/>
        </w:rPr>
        <w:t xml:space="preserve"> и </w:t>
      </w:r>
      <w:proofErr w:type="spellStart"/>
      <w:r>
        <w:rPr>
          <w:bCs/>
          <w:iCs/>
          <w:sz w:val="24"/>
          <w:szCs w:val="24"/>
        </w:rPr>
        <w:t>слична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питања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могуће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је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одговорити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из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перспектива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свих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актера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инволвираних</w:t>
      </w:r>
      <w:proofErr w:type="spellEnd"/>
      <w:r>
        <w:rPr>
          <w:bCs/>
          <w:iCs/>
          <w:sz w:val="24"/>
          <w:szCs w:val="24"/>
        </w:rPr>
        <w:t xml:space="preserve"> у </w:t>
      </w:r>
      <w:proofErr w:type="spellStart"/>
      <w:r>
        <w:rPr>
          <w:bCs/>
          <w:iCs/>
          <w:sz w:val="24"/>
          <w:szCs w:val="24"/>
        </w:rPr>
        <w:t>различите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процесе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који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односе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на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афективни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доживљај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уметности</w:t>
      </w:r>
      <w:proofErr w:type="spellEnd"/>
      <w:r>
        <w:rPr>
          <w:bCs/>
          <w:iCs/>
          <w:sz w:val="24"/>
          <w:szCs w:val="24"/>
        </w:rPr>
        <w:t xml:space="preserve">. </w:t>
      </w:r>
      <w:proofErr w:type="spellStart"/>
      <w:r>
        <w:rPr>
          <w:bCs/>
          <w:iCs/>
          <w:sz w:val="24"/>
          <w:szCs w:val="24"/>
        </w:rPr>
        <w:t>То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су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пре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свега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аналитичари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свих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провенијенција</w:t>
      </w:r>
      <w:proofErr w:type="spellEnd"/>
      <w:r>
        <w:rPr>
          <w:bCs/>
          <w:iCs/>
          <w:sz w:val="24"/>
          <w:szCs w:val="24"/>
        </w:rPr>
        <w:t xml:space="preserve"> (</w:t>
      </w:r>
      <w:proofErr w:type="spellStart"/>
      <w:r>
        <w:rPr>
          <w:bCs/>
          <w:iCs/>
          <w:sz w:val="24"/>
          <w:szCs w:val="24"/>
        </w:rPr>
        <w:t>научници</w:t>
      </w:r>
      <w:proofErr w:type="spellEnd"/>
      <w:r>
        <w:rPr>
          <w:bCs/>
          <w:iCs/>
          <w:sz w:val="24"/>
          <w:szCs w:val="24"/>
        </w:rPr>
        <w:t xml:space="preserve"> и </w:t>
      </w:r>
      <w:proofErr w:type="spellStart"/>
      <w:r>
        <w:rPr>
          <w:bCs/>
          <w:iCs/>
          <w:sz w:val="24"/>
          <w:szCs w:val="24"/>
        </w:rPr>
        <w:t>теоретичари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уметности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културе</w:t>
      </w:r>
      <w:proofErr w:type="spellEnd"/>
      <w:r>
        <w:rPr>
          <w:bCs/>
          <w:iCs/>
          <w:sz w:val="24"/>
          <w:szCs w:val="24"/>
        </w:rPr>
        <w:t xml:space="preserve"> и </w:t>
      </w:r>
      <w:proofErr w:type="spellStart"/>
      <w:r>
        <w:rPr>
          <w:bCs/>
          <w:iCs/>
          <w:sz w:val="24"/>
          <w:szCs w:val="24"/>
        </w:rPr>
        <w:t>медија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истраживачи</w:t>
      </w:r>
      <w:proofErr w:type="spellEnd"/>
      <w:r>
        <w:rPr>
          <w:bCs/>
          <w:iCs/>
          <w:sz w:val="24"/>
          <w:szCs w:val="24"/>
        </w:rPr>
        <w:t xml:space="preserve"> у </w:t>
      </w:r>
      <w:proofErr w:type="spellStart"/>
      <w:r>
        <w:rPr>
          <w:bCs/>
          <w:iCs/>
          <w:sz w:val="24"/>
          <w:szCs w:val="24"/>
        </w:rPr>
        <w:t>областима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књижевности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филозофије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психологије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антропологије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социологије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педагогије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библиотекарства</w:t>
      </w:r>
      <w:proofErr w:type="spellEnd"/>
      <w:r>
        <w:rPr>
          <w:bCs/>
          <w:iCs/>
          <w:sz w:val="24"/>
          <w:szCs w:val="24"/>
        </w:rPr>
        <w:t xml:space="preserve">). А </w:t>
      </w:r>
      <w:proofErr w:type="spellStart"/>
      <w:r>
        <w:rPr>
          <w:bCs/>
          <w:iCs/>
          <w:sz w:val="24"/>
          <w:szCs w:val="24"/>
        </w:rPr>
        <w:t>то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су</w:t>
      </w:r>
      <w:proofErr w:type="spellEnd"/>
      <w:r>
        <w:rPr>
          <w:bCs/>
          <w:iCs/>
          <w:sz w:val="24"/>
          <w:szCs w:val="24"/>
        </w:rPr>
        <w:t xml:space="preserve"> и </w:t>
      </w:r>
      <w:proofErr w:type="spellStart"/>
      <w:r>
        <w:rPr>
          <w:bCs/>
          <w:iCs/>
          <w:sz w:val="24"/>
          <w:szCs w:val="24"/>
        </w:rPr>
        <w:t>аутори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уметничких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дела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као</w:t>
      </w:r>
      <w:proofErr w:type="spellEnd"/>
      <w:r>
        <w:rPr>
          <w:bCs/>
          <w:iCs/>
          <w:sz w:val="24"/>
          <w:szCs w:val="24"/>
        </w:rPr>
        <w:t xml:space="preserve"> и </w:t>
      </w:r>
      <w:proofErr w:type="spellStart"/>
      <w:r>
        <w:rPr>
          <w:bCs/>
          <w:iCs/>
          <w:sz w:val="24"/>
          <w:szCs w:val="24"/>
        </w:rPr>
        <w:t>извођачи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јер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је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свако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стварање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уметничког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дела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један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вид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извођења</w:t>
      </w:r>
      <w:proofErr w:type="spellEnd"/>
      <w:r>
        <w:rPr>
          <w:bCs/>
          <w:iCs/>
          <w:sz w:val="24"/>
          <w:szCs w:val="24"/>
        </w:rPr>
        <w:t xml:space="preserve"> (</w:t>
      </w:r>
      <w:proofErr w:type="spellStart"/>
      <w:r>
        <w:rPr>
          <w:bCs/>
          <w:iCs/>
          <w:sz w:val="24"/>
          <w:szCs w:val="24"/>
        </w:rPr>
        <w:t>чак</w:t>
      </w:r>
      <w:proofErr w:type="spellEnd"/>
      <w:r>
        <w:rPr>
          <w:bCs/>
          <w:iCs/>
          <w:sz w:val="24"/>
          <w:szCs w:val="24"/>
        </w:rPr>
        <w:t xml:space="preserve"> и </w:t>
      </w:r>
      <w:proofErr w:type="spellStart"/>
      <w:r>
        <w:rPr>
          <w:bCs/>
          <w:iCs/>
          <w:sz w:val="24"/>
          <w:szCs w:val="24"/>
        </w:rPr>
        <w:t>кад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су</w:t>
      </w:r>
      <w:proofErr w:type="spellEnd"/>
      <w:r>
        <w:rPr>
          <w:bCs/>
          <w:iCs/>
          <w:sz w:val="24"/>
          <w:szCs w:val="24"/>
        </w:rPr>
        <w:t xml:space="preserve"> у </w:t>
      </w:r>
      <w:proofErr w:type="spellStart"/>
      <w:r>
        <w:rPr>
          <w:bCs/>
          <w:iCs/>
          <w:sz w:val="24"/>
          <w:szCs w:val="24"/>
        </w:rPr>
        <w:t>питању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визуелне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уметности</w:t>
      </w:r>
      <w:proofErr w:type="spellEnd"/>
      <w:r>
        <w:rPr>
          <w:bCs/>
          <w:iCs/>
          <w:sz w:val="24"/>
          <w:szCs w:val="24"/>
        </w:rPr>
        <w:t xml:space="preserve">), а </w:t>
      </w:r>
      <w:proofErr w:type="spellStart"/>
      <w:r>
        <w:rPr>
          <w:bCs/>
          <w:iCs/>
          <w:sz w:val="24"/>
          <w:szCs w:val="24"/>
        </w:rPr>
        <w:t>извођачи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су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истовремено</w:t>
      </w:r>
      <w:proofErr w:type="spellEnd"/>
      <w:r>
        <w:rPr>
          <w:bCs/>
          <w:iCs/>
          <w:sz w:val="24"/>
          <w:szCs w:val="24"/>
        </w:rPr>
        <w:t xml:space="preserve"> и </w:t>
      </w:r>
      <w:proofErr w:type="spellStart"/>
      <w:r>
        <w:rPr>
          <w:bCs/>
          <w:iCs/>
          <w:sz w:val="24"/>
          <w:szCs w:val="24"/>
        </w:rPr>
        <w:t>ствараоци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али</w:t>
      </w:r>
      <w:proofErr w:type="spellEnd"/>
      <w:r>
        <w:rPr>
          <w:bCs/>
          <w:iCs/>
          <w:sz w:val="24"/>
          <w:szCs w:val="24"/>
        </w:rPr>
        <w:t xml:space="preserve"> и </w:t>
      </w:r>
      <w:proofErr w:type="spellStart"/>
      <w:r>
        <w:rPr>
          <w:bCs/>
          <w:iCs/>
          <w:sz w:val="24"/>
          <w:szCs w:val="24"/>
        </w:rPr>
        <w:t>реципијенти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дела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које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изводе</w:t>
      </w:r>
      <w:proofErr w:type="spellEnd"/>
      <w:r>
        <w:rPr>
          <w:bCs/>
          <w:iCs/>
          <w:sz w:val="24"/>
          <w:szCs w:val="24"/>
        </w:rPr>
        <w:t xml:space="preserve">. </w:t>
      </w:r>
      <w:proofErr w:type="spellStart"/>
      <w:r>
        <w:rPr>
          <w:bCs/>
          <w:iCs/>
          <w:sz w:val="24"/>
          <w:szCs w:val="24"/>
        </w:rPr>
        <w:t>Сврха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овогодишњег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скупа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је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да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кроз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плурализам</w:t>
      </w:r>
      <w:proofErr w:type="spellEnd"/>
      <w:r>
        <w:rPr>
          <w:bCs/>
          <w:iCs/>
          <w:sz w:val="24"/>
          <w:szCs w:val="24"/>
        </w:rPr>
        <w:t xml:space="preserve"> и </w:t>
      </w:r>
      <w:proofErr w:type="spellStart"/>
      <w:r>
        <w:rPr>
          <w:bCs/>
          <w:iCs/>
          <w:sz w:val="24"/>
          <w:szCs w:val="24"/>
        </w:rPr>
        <w:t>диверзитет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релевантних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мишљења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осветли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да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ли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је</w:t>
      </w:r>
      <w:proofErr w:type="spellEnd"/>
      <w:r>
        <w:rPr>
          <w:bCs/>
          <w:iCs/>
          <w:sz w:val="24"/>
          <w:szCs w:val="24"/>
        </w:rPr>
        <w:t xml:space="preserve">, и, </w:t>
      </w:r>
      <w:proofErr w:type="spellStart"/>
      <w:r>
        <w:rPr>
          <w:bCs/>
          <w:iCs/>
          <w:sz w:val="24"/>
          <w:szCs w:val="24"/>
        </w:rPr>
        <w:t>ако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јесте</w:t>
      </w:r>
      <w:proofErr w:type="spellEnd"/>
      <w:r>
        <w:rPr>
          <w:bCs/>
          <w:iCs/>
          <w:sz w:val="24"/>
          <w:szCs w:val="24"/>
        </w:rPr>
        <w:t xml:space="preserve">, у </w:t>
      </w:r>
      <w:proofErr w:type="spellStart"/>
      <w:r>
        <w:rPr>
          <w:bCs/>
          <w:iCs/>
          <w:sz w:val="24"/>
          <w:szCs w:val="24"/>
        </w:rPr>
        <w:t>којој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мери</w:t>
      </w:r>
      <w:proofErr w:type="spellEnd"/>
      <w:r>
        <w:rPr>
          <w:bCs/>
          <w:iCs/>
          <w:sz w:val="24"/>
          <w:szCs w:val="24"/>
        </w:rPr>
        <w:t xml:space="preserve"> и </w:t>
      </w:r>
      <w:proofErr w:type="spellStart"/>
      <w:r>
        <w:rPr>
          <w:bCs/>
          <w:iCs/>
          <w:sz w:val="24"/>
          <w:szCs w:val="24"/>
        </w:rPr>
        <w:t>на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које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начине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феномен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емпатије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присутан</w:t>
      </w:r>
      <w:proofErr w:type="spellEnd"/>
      <w:r>
        <w:rPr>
          <w:bCs/>
          <w:iCs/>
          <w:sz w:val="24"/>
          <w:szCs w:val="24"/>
        </w:rPr>
        <w:t xml:space="preserve"> у </w:t>
      </w:r>
      <w:proofErr w:type="spellStart"/>
      <w:r>
        <w:rPr>
          <w:bCs/>
          <w:iCs/>
          <w:sz w:val="24"/>
          <w:szCs w:val="24"/>
        </w:rPr>
        <w:t>савременом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уметничком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стваралаштву</w:t>
      </w:r>
      <w:proofErr w:type="spellEnd"/>
      <w:r>
        <w:rPr>
          <w:bCs/>
          <w:iCs/>
          <w:sz w:val="24"/>
          <w:szCs w:val="24"/>
        </w:rPr>
        <w:t xml:space="preserve"> и </w:t>
      </w:r>
      <w:proofErr w:type="spellStart"/>
      <w:r>
        <w:rPr>
          <w:bCs/>
          <w:iCs/>
          <w:sz w:val="24"/>
          <w:szCs w:val="24"/>
        </w:rPr>
        <w:t>рецепцији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уметничких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дела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те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на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које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начине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присуство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емпатије</w:t>
      </w:r>
      <w:proofErr w:type="spellEnd"/>
      <w:r>
        <w:rPr>
          <w:bCs/>
          <w:iCs/>
          <w:sz w:val="24"/>
          <w:szCs w:val="24"/>
        </w:rPr>
        <w:t xml:space="preserve"> у </w:t>
      </w:r>
      <w:proofErr w:type="spellStart"/>
      <w:r>
        <w:rPr>
          <w:bCs/>
          <w:iCs/>
          <w:sz w:val="24"/>
          <w:szCs w:val="24"/>
        </w:rPr>
        <w:t>уметности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рефлектује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на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друге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друштвене</w:t>
      </w:r>
      <w:proofErr w:type="spellEnd"/>
      <w:r>
        <w:rPr>
          <w:bCs/>
          <w:iCs/>
          <w:sz w:val="24"/>
          <w:szCs w:val="24"/>
        </w:rPr>
        <w:t xml:space="preserve"> и </w:t>
      </w:r>
      <w:proofErr w:type="spellStart"/>
      <w:r>
        <w:rPr>
          <w:bCs/>
          <w:iCs/>
          <w:sz w:val="24"/>
          <w:szCs w:val="24"/>
        </w:rPr>
        <w:t>хуманистичке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појаве</w:t>
      </w:r>
      <w:proofErr w:type="spellEnd"/>
      <w:r>
        <w:rPr>
          <w:bCs/>
          <w:iCs/>
          <w:sz w:val="24"/>
          <w:szCs w:val="24"/>
        </w:rPr>
        <w:t xml:space="preserve"> у </w:t>
      </w:r>
      <w:proofErr w:type="spellStart"/>
      <w:r>
        <w:rPr>
          <w:bCs/>
          <w:iCs/>
          <w:sz w:val="24"/>
          <w:szCs w:val="24"/>
        </w:rPr>
        <w:t>различитим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културним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срединама</w:t>
      </w:r>
      <w:proofErr w:type="spellEnd"/>
      <w:r>
        <w:rPr>
          <w:bCs/>
          <w:iCs/>
          <w:sz w:val="24"/>
          <w:szCs w:val="24"/>
        </w:rPr>
        <w:t>.</w:t>
      </w:r>
    </w:p>
    <w:p w:rsidR="003940A2" w:rsidRDefault="003940A2">
      <w:pPr>
        <w:ind w:left="432" w:right="432"/>
        <w:jc w:val="both"/>
        <w:rPr>
          <w:b/>
          <w:sz w:val="24"/>
          <w:szCs w:val="24"/>
          <w:lang w:val="ru-RU"/>
        </w:rPr>
      </w:pPr>
    </w:p>
    <w:p w:rsidR="003940A2" w:rsidRDefault="00362A0D">
      <w:pPr>
        <w:pStyle w:val="Heading1"/>
        <w:spacing w:before="82"/>
        <w:ind w:left="432" w:right="432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ОБЛИЦИ УЧЕШЋА У РАДУ СКУПА: </w:t>
      </w:r>
      <w:r>
        <w:rPr>
          <w:b w:val="0"/>
          <w:bCs w:val="0"/>
          <w:w w:val="105"/>
          <w:sz w:val="24"/>
          <w:szCs w:val="24"/>
          <w:lang w:val="ru-RU"/>
        </w:rPr>
        <w:t>н</w:t>
      </w:r>
      <w:proofErr w:type="spellStart"/>
      <w:r>
        <w:rPr>
          <w:b w:val="0"/>
          <w:bCs w:val="0"/>
          <w:w w:val="105"/>
          <w:sz w:val="24"/>
          <w:szCs w:val="24"/>
        </w:rPr>
        <w:t>аучни</w:t>
      </w:r>
      <w:proofErr w:type="spellEnd"/>
      <w:r>
        <w:rPr>
          <w:b w:val="0"/>
          <w:bCs w:val="0"/>
          <w:w w:val="105"/>
          <w:sz w:val="24"/>
          <w:szCs w:val="24"/>
        </w:rPr>
        <w:t xml:space="preserve"> </w:t>
      </w:r>
      <w:proofErr w:type="spellStart"/>
      <w:r>
        <w:rPr>
          <w:b w:val="0"/>
          <w:bCs w:val="0"/>
          <w:w w:val="105"/>
          <w:sz w:val="24"/>
          <w:szCs w:val="24"/>
        </w:rPr>
        <w:t>скуп</w:t>
      </w:r>
      <w:proofErr w:type="spellEnd"/>
      <w:r>
        <w:rPr>
          <w:b w:val="0"/>
          <w:bCs w:val="0"/>
          <w:w w:val="105"/>
          <w:sz w:val="24"/>
          <w:szCs w:val="24"/>
        </w:rPr>
        <w:t xml:space="preserve"> </w:t>
      </w:r>
      <w:proofErr w:type="spellStart"/>
      <w:r>
        <w:rPr>
          <w:b w:val="0"/>
          <w:bCs w:val="0"/>
          <w:w w:val="105"/>
          <w:sz w:val="24"/>
          <w:szCs w:val="24"/>
        </w:rPr>
        <w:t>ће</w:t>
      </w:r>
      <w:proofErr w:type="spellEnd"/>
      <w:r>
        <w:rPr>
          <w:b w:val="0"/>
          <w:bCs w:val="0"/>
          <w:w w:val="105"/>
          <w:sz w:val="24"/>
          <w:szCs w:val="24"/>
        </w:rPr>
        <w:t xml:space="preserve"> </w:t>
      </w:r>
      <w:proofErr w:type="spellStart"/>
      <w:r>
        <w:rPr>
          <w:b w:val="0"/>
          <w:bCs w:val="0"/>
          <w:w w:val="105"/>
          <w:sz w:val="24"/>
          <w:szCs w:val="24"/>
        </w:rPr>
        <w:t>се</w:t>
      </w:r>
      <w:proofErr w:type="spellEnd"/>
      <w:r>
        <w:rPr>
          <w:b w:val="0"/>
          <w:bCs w:val="0"/>
          <w:w w:val="105"/>
          <w:sz w:val="24"/>
          <w:szCs w:val="24"/>
        </w:rPr>
        <w:t xml:space="preserve"> </w:t>
      </w:r>
      <w:proofErr w:type="spellStart"/>
      <w:r>
        <w:rPr>
          <w:b w:val="0"/>
          <w:bCs w:val="0"/>
          <w:w w:val="105"/>
          <w:sz w:val="24"/>
          <w:szCs w:val="24"/>
        </w:rPr>
        <w:t>организовати</w:t>
      </w:r>
      <w:proofErr w:type="spellEnd"/>
      <w:r>
        <w:rPr>
          <w:b w:val="0"/>
          <w:bCs w:val="0"/>
          <w:w w:val="105"/>
          <w:sz w:val="24"/>
          <w:szCs w:val="24"/>
        </w:rPr>
        <w:t xml:space="preserve"> </w:t>
      </w:r>
      <w:proofErr w:type="spellStart"/>
      <w:r>
        <w:rPr>
          <w:b w:val="0"/>
          <w:bCs w:val="0"/>
          <w:w w:val="105"/>
          <w:sz w:val="24"/>
          <w:szCs w:val="24"/>
        </w:rPr>
        <w:t>уживо</w:t>
      </w:r>
      <w:proofErr w:type="spellEnd"/>
      <w:r>
        <w:rPr>
          <w:b w:val="0"/>
          <w:bCs w:val="0"/>
          <w:w w:val="105"/>
          <w:sz w:val="24"/>
          <w:szCs w:val="24"/>
        </w:rPr>
        <w:t xml:space="preserve"> и </w:t>
      </w:r>
      <w:proofErr w:type="spellStart"/>
      <w:r>
        <w:rPr>
          <w:b w:val="0"/>
          <w:bCs w:val="0"/>
          <w:w w:val="105"/>
          <w:sz w:val="24"/>
          <w:szCs w:val="24"/>
        </w:rPr>
        <w:t>онлајн</w:t>
      </w:r>
      <w:proofErr w:type="spellEnd"/>
      <w:r>
        <w:rPr>
          <w:b w:val="0"/>
          <w:bCs w:val="0"/>
          <w:w w:val="105"/>
          <w:sz w:val="24"/>
          <w:szCs w:val="24"/>
        </w:rPr>
        <w:t xml:space="preserve"> </w:t>
      </w:r>
      <w:proofErr w:type="spellStart"/>
      <w:r>
        <w:rPr>
          <w:b w:val="0"/>
          <w:bCs w:val="0"/>
          <w:w w:val="105"/>
          <w:sz w:val="24"/>
          <w:szCs w:val="24"/>
        </w:rPr>
        <w:t>путем</w:t>
      </w:r>
      <w:proofErr w:type="spellEnd"/>
      <w:r>
        <w:rPr>
          <w:b w:val="0"/>
          <w:bCs w:val="0"/>
          <w:w w:val="105"/>
          <w:sz w:val="24"/>
          <w:szCs w:val="24"/>
        </w:rPr>
        <w:t xml:space="preserve"> </w:t>
      </w:r>
      <w:r>
        <w:rPr>
          <w:b w:val="0"/>
          <w:bCs w:val="0"/>
          <w:i/>
          <w:iCs/>
          <w:w w:val="105"/>
          <w:sz w:val="24"/>
          <w:szCs w:val="24"/>
          <w:lang w:val="sr-Latn-RS"/>
        </w:rPr>
        <w:t xml:space="preserve">Zoom </w:t>
      </w:r>
      <w:proofErr w:type="spellStart"/>
      <w:r>
        <w:rPr>
          <w:b w:val="0"/>
          <w:bCs w:val="0"/>
          <w:w w:val="105"/>
          <w:sz w:val="24"/>
          <w:szCs w:val="24"/>
        </w:rPr>
        <w:t>апликације</w:t>
      </w:r>
      <w:proofErr w:type="spellEnd"/>
      <w:r>
        <w:rPr>
          <w:b w:val="0"/>
          <w:bCs w:val="0"/>
          <w:w w:val="105"/>
          <w:sz w:val="24"/>
          <w:szCs w:val="24"/>
        </w:rPr>
        <w:t>.</w:t>
      </w:r>
    </w:p>
    <w:p w:rsidR="003940A2" w:rsidRDefault="003940A2">
      <w:pPr>
        <w:pStyle w:val="BodyText"/>
        <w:ind w:left="432" w:right="432"/>
        <w:rPr>
          <w:sz w:val="24"/>
          <w:szCs w:val="24"/>
        </w:rPr>
      </w:pPr>
    </w:p>
    <w:p w:rsidR="003940A2" w:rsidRDefault="00362A0D">
      <w:pPr>
        <w:spacing w:before="1"/>
        <w:ind w:left="432" w:right="432"/>
        <w:jc w:val="both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ВРЕМЕ ИЗЛАГАЊА САОПШТЕЊА: </w:t>
      </w:r>
      <w:r>
        <w:rPr>
          <w:w w:val="105"/>
          <w:sz w:val="24"/>
          <w:szCs w:val="24"/>
        </w:rPr>
        <w:t>15</w:t>
      </w:r>
      <w:r>
        <w:rPr>
          <w:color w:val="C0504D" w:themeColor="accent2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минута</w:t>
      </w:r>
      <w:proofErr w:type="spellEnd"/>
    </w:p>
    <w:p w:rsidR="003940A2" w:rsidRDefault="003940A2">
      <w:pPr>
        <w:pStyle w:val="BodyText"/>
        <w:ind w:left="432" w:right="432"/>
        <w:rPr>
          <w:sz w:val="24"/>
          <w:szCs w:val="24"/>
        </w:rPr>
      </w:pPr>
    </w:p>
    <w:p w:rsidR="003940A2" w:rsidRDefault="00362A0D">
      <w:pPr>
        <w:ind w:left="432" w:right="432"/>
        <w:jc w:val="both"/>
        <w:rPr>
          <w:sz w:val="24"/>
          <w:szCs w:val="24"/>
          <w:lang w:val="ru-RU"/>
        </w:rPr>
      </w:pPr>
      <w:r>
        <w:rPr>
          <w:b/>
          <w:w w:val="105"/>
          <w:sz w:val="24"/>
          <w:szCs w:val="24"/>
          <w:lang w:val="ru-RU"/>
        </w:rPr>
        <w:t xml:space="preserve">РАДНИ ЈЕЗИЦИ СКУПА: </w:t>
      </w:r>
      <w:r>
        <w:rPr>
          <w:w w:val="105"/>
          <w:sz w:val="24"/>
          <w:szCs w:val="24"/>
          <w:lang w:val="ru-RU"/>
        </w:rPr>
        <w:t>српски језик, енглески јез</w:t>
      </w:r>
      <w:r>
        <w:rPr>
          <w:color w:val="000000"/>
          <w:w w:val="105"/>
          <w:sz w:val="24"/>
          <w:szCs w:val="24"/>
          <w:lang w:val="ru-RU"/>
        </w:rPr>
        <w:t xml:space="preserve">ик </w:t>
      </w:r>
      <w:r>
        <w:rPr>
          <w:color w:val="000000"/>
          <w:w w:val="105"/>
          <w:sz w:val="24"/>
          <w:szCs w:val="24"/>
        </w:rPr>
        <w:t xml:space="preserve">и </w:t>
      </w:r>
      <w:r>
        <w:rPr>
          <w:color w:val="000000"/>
          <w:w w:val="105"/>
          <w:sz w:val="24"/>
          <w:szCs w:val="24"/>
          <w:lang w:val="ru-RU"/>
        </w:rPr>
        <w:t>словенски језици.</w:t>
      </w:r>
    </w:p>
    <w:p w:rsidR="003940A2" w:rsidRDefault="003940A2">
      <w:pPr>
        <w:pStyle w:val="BodyText"/>
        <w:spacing w:before="6"/>
        <w:ind w:left="432" w:right="432"/>
        <w:rPr>
          <w:sz w:val="24"/>
          <w:szCs w:val="24"/>
          <w:lang w:val="ru-RU"/>
        </w:rPr>
      </w:pPr>
    </w:p>
    <w:p w:rsidR="003940A2" w:rsidRDefault="00362A0D">
      <w:pPr>
        <w:pStyle w:val="Heading1"/>
        <w:ind w:left="432" w:right="432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РОК ЗА ДОСТАВЉАЊЕ ТЕМЕ САОПШТЕЊА СА АПСТРАКТОМ:</w:t>
      </w:r>
    </w:p>
    <w:p w:rsidR="003940A2" w:rsidRDefault="00362A0D">
      <w:pPr>
        <w:pStyle w:val="BodyText"/>
        <w:spacing w:before="2"/>
        <w:ind w:left="432" w:right="432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(на језику саопштења и на енглеском језику, до </w:t>
      </w:r>
      <w:r>
        <w:rPr>
          <w:color w:val="000000"/>
          <w:w w:val="105"/>
          <w:sz w:val="24"/>
          <w:szCs w:val="24"/>
          <w:lang w:val="ru-RU"/>
        </w:rPr>
        <w:t>250 р</w:t>
      </w:r>
      <w:r>
        <w:rPr>
          <w:w w:val="105"/>
          <w:sz w:val="24"/>
          <w:szCs w:val="24"/>
          <w:lang w:val="ru-RU"/>
        </w:rPr>
        <w:t>ечи и до 5 кључних речи)</w:t>
      </w:r>
    </w:p>
    <w:p w:rsidR="003940A2" w:rsidRDefault="00362A0D">
      <w:pPr>
        <w:pStyle w:val="BodyText"/>
        <w:spacing w:before="2" w:after="120"/>
        <w:ind w:left="432" w:right="432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до </w:t>
      </w:r>
      <w:r>
        <w:rPr>
          <w:b/>
          <w:color w:val="000000"/>
          <w:w w:val="105"/>
          <w:sz w:val="24"/>
          <w:szCs w:val="24"/>
        </w:rPr>
        <w:t>15</w:t>
      </w:r>
      <w:r>
        <w:rPr>
          <w:b/>
          <w:color w:val="000000"/>
          <w:w w:val="105"/>
          <w:sz w:val="24"/>
          <w:szCs w:val="24"/>
          <w:lang w:val="ru-RU"/>
        </w:rPr>
        <w:t>.0</w:t>
      </w:r>
      <w:r>
        <w:rPr>
          <w:b/>
          <w:color w:val="000000"/>
          <w:w w:val="105"/>
          <w:sz w:val="24"/>
          <w:szCs w:val="24"/>
        </w:rPr>
        <w:t>8</w:t>
      </w:r>
      <w:r>
        <w:rPr>
          <w:b/>
          <w:color w:val="000000"/>
          <w:w w:val="105"/>
          <w:sz w:val="24"/>
          <w:szCs w:val="24"/>
          <w:lang w:val="ru-RU"/>
        </w:rPr>
        <w:t>.2024</w:t>
      </w:r>
      <w:r>
        <w:rPr>
          <w:b/>
          <w:bCs/>
          <w:w w:val="105"/>
          <w:sz w:val="24"/>
          <w:szCs w:val="24"/>
          <w:lang w:val="sr-Latn-RS"/>
        </w:rPr>
        <w:t>.</w:t>
      </w:r>
      <w:r>
        <w:rPr>
          <w:w w:val="105"/>
          <w:sz w:val="24"/>
          <w:szCs w:val="24"/>
          <w:lang w:val="ru-RU"/>
        </w:rPr>
        <w:t xml:space="preserve"> на електронску адресу </w:t>
      </w:r>
      <w:r>
        <w:fldChar w:fldCharType="begin"/>
      </w:r>
      <w:r>
        <w:instrText xml:space="preserve"> HYPERLINK "mailto:bartf@artf.ni.ac.rs" \h </w:instrText>
      </w:r>
      <w:r>
        <w:fldChar w:fldCharType="separate"/>
      </w:r>
      <w:r>
        <w:rPr>
          <w:rStyle w:val="Hyperlink"/>
          <w:color w:val="000000"/>
          <w:w w:val="105"/>
          <w:sz w:val="24"/>
          <w:szCs w:val="24"/>
          <w:u w:val="none" w:color="0000FF"/>
        </w:rPr>
        <w:t>bartf</w:t>
      </w:r>
      <w:r>
        <w:rPr>
          <w:rStyle w:val="Hyperlink"/>
          <w:color w:val="000000"/>
          <w:w w:val="105"/>
          <w:sz w:val="24"/>
          <w:szCs w:val="24"/>
          <w:u w:val="none" w:color="0000FF"/>
          <w:lang w:val="ru-RU"/>
        </w:rPr>
        <w:t>@</w:t>
      </w:r>
      <w:r>
        <w:rPr>
          <w:rStyle w:val="Hyperlink"/>
          <w:color w:val="000000"/>
          <w:w w:val="105"/>
          <w:sz w:val="24"/>
          <w:szCs w:val="24"/>
          <w:u w:val="none" w:color="0000FF"/>
        </w:rPr>
        <w:t>artf</w:t>
      </w:r>
      <w:r>
        <w:rPr>
          <w:rStyle w:val="Hyperlink"/>
          <w:color w:val="000000"/>
          <w:w w:val="105"/>
          <w:sz w:val="24"/>
          <w:szCs w:val="24"/>
          <w:u w:val="none" w:color="0000FF"/>
          <w:lang w:val="ru-RU"/>
        </w:rPr>
        <w:t>.</w:t>
      </w:r>
      <w:r>
        <w:rPr>
          <w:rStyle w:val="Hyperlink"/>
          <w:color w:val="000000"/>
          <w:w w:val="105"/>
          <w:sz w:val="24"/>
          <w:szCs w:val="24"/>
          <w:u w:val="none" w:color="0000FF"/>
        </w:rPr>
        <w:t>ni</w:t>
      </w:r>
      <w:r>
        <w:rPr>
          <w:rStyle w:val="Hyperlink"/>
          <w:color w:val="000000"/>
          <w:w w:val="105"/>
          <w:sz w:val="24"/>
          <w:szCs w:val="24"/>
          <w:u w:val="none" w:color="0000FF"/>
          <w:lang w:val="ru-RU"/>
        </w:rPr>
        <w:t>.</w:t>
      </w:r>
      <w:r>
        <w:rPr>
          <w:rStyle w:val="Hyperlink"/>
          <w:color w:val="000000"/>
          <w:w w:val="105"/>
          <w:sz w:val="24"/>
          <w:szCs w:val="24"/>
          <w:u w:val="none" w:color="0000FF"/>
        </w:rPr>
        <w:t>ac</w:t>
      </w:r>
      <w:r>
        <w:rPr>
          <w:rStyle w:val="Hyperlink"/>
          <w:color w:val="000000"/>
          <w:w w:val="105"/>
          <w:sz w:val="24"/>
          <w:szCs w:val="24"/>
          <w:u w:val="none" w:color="0000FF"/>
          <w:lang w:val="ru-RU"/>
        </w:rPr>
        <w:t>.</w:t>
      </w:r>
      <w:proofErr w:type="spellStart"/>
      <w:r>
        <w:rPr>
          <w:rStyle w:val="Hyperlink"/>
          <w:color w:val="000000"/>
          <w:w w:val="105"/>
          <w:sz w:val="24"/>
          <w:szCs w:val="24"/>
          <w:u w:val="none" w:color="0000FF"/>
        </w:rPr>
        <w:t>rs</w:t>
      </w:r>
      <w:proofErr w:type="spellEnd"/>
      <w:r>
        <w:rPr>
          <w:rStyle w:val="Hyperlink"/>
          <w:color w:val="000000"/>
          <w:w w:val="105"/>
          <w:sz w:val="24"/>
          <w:szCs w:val="24"/>
          <w:u w:val="none" w:color="0000FF"/>
        </w:rPr>
        <w:fldChar w:fldCharType="end"/>
      </w:r>
      <w:r>
        <w:rPr>
          <w:color w:val="000000"/>
          <w:w w:val="105"/>
          <w:sz w:val="24"/>
          <w:szCs w:val="24"/>
          <w:u w:color="0000FF"/>
        </w:rPr>
        <w:t xml:space="preserve"> </w:t>
      </w:r>
    </w:p>
    <w:p w:rsidR="003940A2" w:rsidRDefault="00362A0D">
      <w:pPr>
        <w:pStyle w:val="BodyText"/>
        <w:spacing w:line="247" w:lineRule="auto"/>
        <w:ind w:left="432" w:right="432"/>
        <w:jc w:val="both"/>
        <w:rPr>
          <w:caps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Пријавни формулар и инструкције за плаћање можете пронаћи </w:t>
      </w:r>
      <w:r>
        <w:fldChar w:fldCharType="begin"/>
      </w:r>
      <w:r>
        <w:rPr>
          <w:rStyle w:val="Hyperlink"/>
          <w:b/>
          <w:spacing w:val="-19"/>
          <w:w w:val="105"/>
          <w:sz w:val="24"/>
          <w:szCs w:val="24"/>
          <w:lang w:val="ru-RU"/>
        </w:rPr>
        <w:instrText xml:space="preserve"> HYPERLINK "http://www.artf.ni.ac.rs/бaлкaн-aрt-фoруm/" \l "1514070960052-4210dcc1-dc7d"</w:instrText>
      </w:r>
      <w:r>
        <w:rPr>
          <w:rStyle w:val="Hyperlink"/>
          <w:b/>
          <w:spacing w:val="-19"/>
          <w:w w:val="105"/>
          <w:sz w:val="24"/>
          <w:szCs w:val="24"/>
          <w:lang w:val="ru-RU"/>
        </w:rPr>
        <w:fldChar w:fldCharType="separate"/>
      </w:r>
      <w:r>
        <w:rPr>
          <w:rStyle w:val="Hyperlink"/>
          <w:b/>
          <w:spacing w:val="-19"/>
          <w:w w:val="105"/>
          <w:sz w:val="24"/>
          <w:szCs w:val="24"/>
          <w:lang w:val="ru-RU"/>
        </w:rPr>
        <w:t>н</w:t>
      </w:r>
      <w:r>
        <w:rPr>
          <w:rStyle w:val="Hyperlink"/>
          <w:b/>
          <w:spacing w:val="-19"/>
          <w:w w:val="105"/>
          <w:sz w:val="24"/>
          <w:szCs w:val="24"/>
          <w:lang w:val="ru-RU"/>
        </w:rPr>
        <w:fldChar w:fldCharType="end"/>
      </w:r>
      <w:r>
        <w:rPr>
          <w:rStyle w:val="Hyperlink"/>
          <w:b/>
          <w:spacing w:val="-19"/>
          <w:w w:val="105"/>
          <w:sz w:val="24"/>
          <w:szCs w:val="24"/>
        </w:rPr>
        <w:t>a</w:t>
      </w:r>
      <w:r>
        <w:rPr>
          <w:rStyle w:val="Hyperlink"/>
          <w:b/>
          <w:spacing w:val="-19"/>
          <w:w w:val="105"/>
          <w:sz w:val="24"/>
          <w:szCs w:val="24"/>
          <w:lang w:val="ru-RU"/>
        </w:rPr>
        <w:t xml:space="preserve"> с</w:t>
      </w:r>
      <w:proofErr w:type="spellStart"/>
      <w:r>
        <w:rPr>
          <w:rStyle w:val="Hyperlink"/>
          <w:b/>
          <w:spacing w:val="-19"/>
          <w:w w:val="105"/>
          <w:sz w:val="24"/>
          <w:szCs w:val="24"/>
        </w:rPr>
        <w:t>aj</w:t>
      </w:r>
      <w:proofErr w:type="spellEnd"/>
      <w:r>
        <w:rPr>
          <w:rStyle w:val="Hyperlink"/>
          <w:b/>
          <w:spacing w:val="-19"/>
          <w:w w:val="105"/>
          <w:sz w:val="24"/>
          <w:szCs w:val="24"/>
          <w:lang w:val="ru-RU"/>
        </w:rPr>
        <w:t>ту Ф</w:t>
      </w:r>
      <w:r>
        <w:rPr>
          <w:rStyle w:val="Hyperlink"/>
          <w:b/>
          <w:spacing w:val="-19"/>
          <w:w w:val="105"/>
          <w:sz w:val="24"/>
          <w:szCs w:val="24"/>
        </w:rPr>
        <w:t>a</w:t>
      </w:r>
      <w:r>
        <w:rPr>
          <w:rStyle w:val="Hyperlink"/>
          <w:b/>
          <w:spacing w:val="-19"/>
          <w:w w:val="105"/>
          <w:sz w:val="24"/>
          <w:szCs w:val="24"/>
          <w:lang w:val="ru-RU"/>
        </w:rPr>
        <w:t>култ</w:t>
      </w:r>
      <w:r>
        <w:rPr>
          <w:rStyle w:val="Hyperlink"/>
          <w:b/>
          <w:spacing w:val="-19"/>
          <w:w w:val="105"/>
          <w:sz w:val="24"/>
          <w:szCs w:val="24"/>
        </w:rPr>
        <w:t>e</w:t>
      </w:r>
      <w:r>
        <w:rPr>
          <w:rStyle w:val="Hyperlink"/>
          <w:b/>
          <w:spacing w:val="-19"/>
          <w:w w:val="105"/>
          <w:sz w:val="24"/>
          <w:szCs w:val="24"/>
          <w:lang w:val="ru-RU"/>
        </w:rPr>
        <w:t>т</w:t>
      </w:r>
      <w:r>
        <w:rPr>
          <w:rStyle w:val="Hyperlink"/>
          <w:b/>
          <w:spacing w:val="-19"/>
          <w:w w:val="105"/>
          <w:sz w:val="24"/>
          <w:szCs w:val="24"/>
        </w:rPr>
        <w:t>a</w:t>
      </w:r>
      <w:r>
        <w:rPr>
          <w:rStyle w:val="Hyperlink"/>
          <w:b/>
          <w:spacing w:val="-19"/>
          <w:w w:val="105"/>
          <w:sz w:val="24"/>
          <w:szCs w:val="24"/>
          <w:lang w:val="ru-RU"/>
        </w:rPr>
        <w:t xml:space="preserve"> ум</w:t>
      </w:r>
      <w:r>
        <w:rPr>
          <w:rStyle w:val="Hyperlink"/>
          <w:b/>
          <w:spacing w:val="-19"/>
          <w:w w:val="105"/>
          <w:sz w:val="24"/>
          <w:szCs w:val="24"/>
        </w:rPr>
        <w:t>e</w:t>
      </w:r>
      <w:r>
        <w:rPr>
          <w:rStyle w:val="Hyperlink"/>
          <w:b/>
          <w:spacing w:val="-19"/>
          <w:w w:val="105"/>
          <w:sz w:val="24"/>
          <w:szCs w:val="24"/>
          <w:lang w:val="ru-RU"/>
        </w:rPr>
        <w:t>тн</w:t>
      </w:r>
      <w:r>
        <w:rPr>
          <w:rStyle w:val="Hyperlink"/>
          <w:b/>
          <w:spacing w:val="-19"/>
          <w:w w:val="105"/>
          <w:sz w:val="24"/>
          <w:szCs w:val="24"/>
        </w:rPr>
        <w:t>o</w:t>
      </w:r>
      <w:r>
        <w:rPr>
          <w:rStyle w:val="Hyperlink"/>
          <w:b/>
          <w:spacing w:val="-19"/>
          <w:w w:val="105"/>
          <w:sz w:val="24"/>
          <w:szCs w:val="24"/>
          <w:lang w:val="ru-RU"/>
        </w:rPr>
        <w:t>сти.</w:t>
      </w:r>
    </w:p>
    <w:p w:rsidR="003940A2" w:rsidRDefault="003940A2">
      <w:pPr>
        <w:pStyle w:val="BodyText"/>
        <w:spacing w:line="245" w:lineRule="exact"/>
        <w:ind w:left="432" w:right="432"/>
        <w:jc w:val="both"/>
        <w:rPr>
          <w:b/>
          <w:w w:val="105"/>
          <w:sz w:val="24"/>
          <w:szCs w:val="24"/>
          <w:lang w:val="ru-RU"/>
        </w:rPr>
      </w:pPr>
    </w:p>
    <w:p w:rsidR="003940A2" w:rsidRDefault="00362A0D">
      <w:pPr>
        <w:pStyle w:val="BodyText"/>
        <w:spacing w:line="245" w:lineRule="exact"/>
        <w:ind w:left="432" w:right="432"/>
        <w:rPr>
          <w:sz w:val="24"/>
          <w:szCs w:val="24"/>
          <w:lang w:val="ru-RU"/>
        </w:rPr>
      </w:pPr>
      <w:r>
        <w:rPr>
          <w:b/>
          <w:w w:val="105"/>
          <w:sz w:val="24"/>
          <w:szCs w:val="24"/>
          <w:lang w:val="ru-RU"/>
        </w:rPr>
        <w:t>РОК ЗА ДОСТАВЉАЊЕ ОБАВЕШТЕЊА О ПРИХВАТАЊУ РЕФЕРАТА:</w:t>
      </w:r>
      <w:r>
        <w:rPr>
          <w:w w:val="105"/>
          <w:sz w:val="24"/>
          <w:szCs w:val="24"/>
          <w:lang w:val="ru-RU"/>
        </w:rPr>
        <w:t xml:space="preserve"> </w:t>
      </w:r>
      <w:r>
        <w:rPr>
          <w:color w:val="000000"/>
          <w:w w:val="105"/>
          <w:sz w:val="24"/>
          <w:szCs w:val="24"/>
        </w:rPr>
        <w:t>01</w:t>
      </w:r>
      <w:r>
        <w:rPr>
          <w:color w:val="000000"/>
          <w:w w:val="105"/>
          <w:sz w:val="24"/>
          <w:szCs w:val="24"/>
          <w:lang w:val="ru-RU"/>
        </w:rPr>
        <w:t>.0</w:t>
      </w:r>
      <w:r>
        <w:rPr>
          <w:color w:val="000000"/>
          <w:w w:val="105"/>
          <w:sz w:val="24"/>
          <w:szCs w:val="24"/>
        </w:rPr>
        <w:t>9</w:t>
      </w:r>
      <w:r>
        <w:rPr>
          <w:color w:val="000000"/>
          <w:w w:val="105"/>
          <w:sz w:val="24"/>
          <w:szCs w:val="24"/>
          <w:lang w:val="ru-RU"/>
        </w:rPr>
        <w:t>.202</w:t>
      </w:r>
      <w:r>
        <w:rPr>
          <w:color w:val="000000"/>
          <w:w w:val="105"/>
          <w:sz w:val="24"/>
          <w:szCs w:val="24"/>
        </w:rPr>
        <w:t>4</w:t>
      </w:r>
      <w:r>
        <w:rPr>
          <w:color w:val="000000"/>
          <w:w w:val="105"/>
          <w:sz w:val="24"/>
          <w:szCs w:val="24"/>
          <w:lang w:val="ru-RU"/>
        </w:rPr>
        <w:t>.</w:t>
      </w:r>
    </w:p>
    <w:p w:rsidR="003940A2" w:rsidRDefault="003940A2">
      <w:pPr>
        <w:pStyle w:val="BodyText"/>
        <w:tabs>
          <w:tab w:val="left" w:pos="1027"/>
        </w:tabs>
        <w:spacing w:line="247" w:lineRule="auto"/>
        <w:ind w:left="432" w:right="432"/>
        <w:jc w:val="both"/>
        <w:rPr>
          <w:b/>
          <w:w w:val="105"/>
          <w:sz w:val="24"/>
          <w:szCs w:val="24"/>
          <w:lang w:val="ru-RU"/>
        </w:rPr>
      </w:pPr>
    </w:p>
    <w:p w:rsidR="003940A2" w:rsidRDefault="00362A0D">
      <w:pPr>
        <w:pStyle w:val="BodyText"/>
        <w:spacing w:after="120" w:line="247" w:lineRule="auto"/>
        <w:ind w:left="432" w:right="432"/>
        <w:jc w:val="both"/>
        <w:rPr>
          <w:w w:val="105"/>
          <w:sz w:val="24"/>
          <w:szCs w:val="24"/>
          <w:lang w:val="ru-RU"/>
        </w:rPr>
      </w:pPr>
      <w:r>
        <w:rPr>
          <w:b/>
          <w:w w:val="105"/>
          <w:sz w:val="24"/>
          <w:szCs w:val="24"/>
          <w:lang w:val="ru-RU"/>
        </w:rPr>
        <w:t xml:space="preserve">ИЗНОС КОТИЗАЦИЈЕ: </w:t>
      </w:r>
      <w:r>
        <w:rPr>
          <w:color w:val="000000"/>
          <w:w w:val="105"/>
          <w:sz w:val="24"/>
          <w:szCs w:val="24"/>
        </w:rPr>
        <w:t>4</w:t>
      </w:r>
      <w:r>
        <w:rPr>
          <w:color w:val="000000"/>
          <w:w w:val="105"/>
          <w:sz w:val="24"/>
          <w:szCs w:val="24"/>
          <w:lang w:val="ru-RU"/>
        </w:rPr>
        <w:t>.000,00 динара или</w:t>
      </w:r>
      <w:r>
        <w:rPr>
          <w:color w:val="000000"/>
          <w:w w:val="105"/>
          <w:sz w:val="24"/>
          <w:szCs w:val="24"/>
        </w:rPr>
        <w:t xml:space="preserve"> 35 </w:t>
      </w:r>
      <w:r>
        <w:rPr>
          <w:color w:val="000000"/>
          <w:w w:val="105"/>
          <w:sz w:val="24"/>
          <w:szCs w:val="24"/>
          <w:lang w:val="ru-RU"/>
        </w:rPr>
        <w:t>евра</w:t>
      </w:r>
      <w:r>
        <w:rPr>
          <w:w w:val="105"/>
          <w:sz w:val="24"/>
          <w:szCs w:val="24"/>
          <w:lang w:val="ru-RU"/>
        </w:rPr>
        <w:t xml:space="preserve"> за учеснике из иностранства, по средњем курсу Народне банке Србије на дан уплате. Приликом девизног плаћања котизације трошкови провизије банака падају на терет уплатиоца. </w:t>
      </w:r>
    </w:p>
    <w:p w:rsidR="003940A2" w:rsidRDefault="00362A0D">
      <w:pPr>
        <w:pStyle w:val="BodyText"/>
        <w:spacing w:line="247" w:lineRule="auto"/>
        <w:ind w:left="432" w:right="432"/>
        <w:jc w:val="both"/>
        <w:rPr>
          <w:color w:val="000000"/>
        </w:rPr>
      </w:pPr>
      <w:r>
        <w:rPr>
          <w:color w:val="000000"/>
          <w:w w:val="105"/>
          <w:sz w:val="24"/>
          <w:szCs w:val="24"/>
          <w:lang w:val="ru-RU"/>
        </w:rPr>
        <w:t xml:space="preserve">Уплатом котизације учесници скупа обезбеђују: књигу апстраката, уверење о учешћу на скупу, зборник рецензираних радова са научног скупа </w:t>
      </w:r>
      <w:r>
        <w:rPr>
          <w:color w:val="000000"/>
          <w:w w:val="105"/>
          <w:sz w:val="24"/>
          <w:szCs w:val="24"/>
        </w:rPr>
        <w:t xml:space="preserve">и </w:t>
      </w:r>
      <w:proofErr w:type="spellStart"/>
      <w:r>
        <w:rPr>
          <w:color w:val="000000"/>
          <w:w w:val="105"/>
          <w:sz w:val="24"/>
          <w:szCs w:val="24"/>
        </w:rPr>
        <w:t>коктел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са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храном</w:t>
      </w:r>
      <w:proofErr w:type="spellEnd"/>
      <w:r>
        <w:rPr>
          <w:color w:val="000000"/>
          <w:w w:val="105"/>
          <w:sz w:val="24"/>
          <w:szCs w:val="24"/>
        </w:rPr>
        <w:t xml:space="preserve"> и </w:t>
      </w:r>
      <w:proofErr w:type="spellStart"/>
      <w:r>
        <w:rPr>
          <w:color w:val="000000"/>
          <w:w w:val="105"/>
          <w:sz w:val="24"/>
          <w:szCs w:val="24"/>
        </w:rPr>
        <w:t>пићем</w:t>
      </w:r>
      <w:proofErr w:type="spellEnd"/>
      <w:r>
        <w:rPr>
          <w:color w:val="000000"/>
          <w:w w:val="105"/>
          <w:sz w:val="24"/>
          <w:szCs w:val="24"/>
          <w:lang w:val="ru-RU"/>
        </w:rPr>
        <w:t>.</w:t>
      </w:r>
    </w:p>
    <w:p w:rsidR="003940A2" w:rsidRDefault="003940A2">
      <w:pPr>
        <w:pStyle w:val="BodyText"/>
        <w:spacing w:before="7"/>
        <w:ind w:left="432" w:right="432"/>
        <w:rPr>
          <w:sz w:val="24"/>
          <w:szCs w:val="24"/>
          <w:lang w:val="ru-RU"/>
        </w:rPr>
      </w:pPr>
    </w:p>
    <w:p w:rsidR="003940A2" w:rsidRDefault="00362A0D">
      <w:pPr>
        <w:ind w:left="432" w:right="432"/>
        <w:jc w:val="both"/>
        <w:rPr>
          <w:w w:val="105"/>
          <w:sz w:val="24"/>
          <w:szCs w:val="24"/>
          <w:lang w:val="ru-RU"/>
        </w:rPr>
      </w:pPr>
      <w:r>
        <w:rPr>
          <w:b/>
          <w:w w:val="105"/>
          <w:sz w:val="24"/>
          <w:szCs w:val="24"/>
          <w:lang w:val="ru-RU"/>
        </w:rPr>
        <w:t xml:space="preserve">РОК ЗА УПЛАТУ КОТИЗАЦИЈЕ: </w:t>
      </w:r>
      <w:r>
        <w:rPr>
          <w:color w:val="000000"/>
          <w:w w:val="105"/>
          <w:sz w:val="24"/>
          <w:szCs w:val="24"/>
        </w:rPr>
        <w:t>15. 10. 2024</w:t>
      </w:r>
      <w:r>
        <w:rPr>
          <w:color w:val="000000"/>
          <w:w w:val="105"/>
          <w:sz w:val="24"/>
          <w:szCs w:val="24"/>
          <w:lang w:val="ru-RU"/>
        </w:rPr>
        <w:t>.</w:t>
      </w:r>
    </w:p>
    <w:p w:rsidR="003940A2" w:rsidRDefault="003940A2">
      <w:pPr>
        <w:ind w:left="432" w:right="432"/>
        <w:jc w:val="both"/>
        <w:rPr>
          <w:b/>
          <w:color w:val="000000"/>
          <w:w w:val="105"/>
          <w:sz w:val="24"/>
          <w:szCs w:val="24"/>
          <w:lang w:val="ru-RU"/>
        </w:rPr>
      </w:pPr>
    </w:p>
    <w:p w:rsidR="003940A2" w:rsidRDefault="00362A0D">
      <w:pPr>
        <w:ind w:left="432" w:right="432"/>
        <w:jc w:val="both"/>
        <w:rPr>
          <w:color w:val="000000"/>
        </w:rPr>
      </w:pPr>
      <w:r>
        <w:rPr>
          <w:b/>
          <w:color w:val="000000"/>
          <w:w w:val="105"/>
          <w:sz w:val="24"/>
          <w:szCs w:val="24"/>
          <w:lang w:val="ru-RU"/>
        </w:rPr>
        <w:t xml:space="preserve">РОК ЗА ДОСТАВЉАЊЕ КОНАЧНЕ ВЕРЗИЈЕ РАДА: </w:t>
      </w:r>
      <w:r>
        <w:rPr>
          <w:bCs/>
          <w:color w:val="000000"/>
          <w:w w:val="105"/>
          <w:sz w:val="24"/>
          <w:szCs w:val="24"/>
        </w:rPr>
        <w:t>0</w:t>
      </w:r>
      <w:r>
        <w:rPr>
          <w:color w:val="000000"/>
          <w:sz w:val="24"/>
          <w:szCs w:val="24"/>
        </w:rPr>
        <w:t>1. 03. 2025</w:t>
      </w:r>
      <w:r>
        <w:rPr>
          <w:color w:val="000000"/>
          <w:sz w:val="24"/>
          <w:szCs w:val="24"/>
          <w:lang w:val="ru-RU"/>
        </w:rPr>
        <w:t>.</w:t>
      </w:r>
    </w:p>
    <w:p w:rsidR="003940A2" w:rsidRDefault="003940A2">
      <w:pPr>
        <w:pStyle w:val="BodyText"/>
        <w:spacing w:before="1"/>
        <w:ind w:left="432" w:right="432"/>
        <w:rPr>
          <w:color w:val="000000"/>
          <w:sz w:val="24"/>
          <w:szCs w:val="24"/>
          <w:lang w:val="ru-RU"/>
        </w:rPr>
      </w:pPr>
    </w:p>
    <w:p w:rsidR="003940A2" w:rsidRDefault="00362A0D">
      <w:pPr>
        <w:pStyle w:val="BodyText"/>
        <w:spacing w:after="240"/>
        <w:ind w:left="432" w:right="432"/>
        <w:jc w:val="both"/>
        <w:rPr>
          <w:rStyle w:val="Hyperlink"/>
          <w:b/>
          <w:color w:val="000000"/>
          <w:w w:val="105"/>
          <w:sz w:val="24"/>
          <w:szCs w:val="24"/>
          <w:u w:val="none" w:color="0000FF"/>
        </w:rPr>
      </w:pPr>
      <w:r>
        <w:rPr>
          <w:color w:val="000000"/>
          <w:w w:val="105"/>
          <w:sz w:val="24"/>
          <w:szCs w:val="24"/>
          <w:lang w:val="ru-RU"/>
        </w:rPr>
        <w:t xml:space="preserve">За све потребне информације можете се обратити организаторима скупа на адресу: </w:t>
      </w:r>
      <w:r>
        <w:fldChar w:fldCharType="begin"/>
      </w:r>
      <w:r>
        <w:instrText xml:space="preserve"> HYPERLINK "mailto:bartf@artf.ni.ac.rs" \h </w:instrText>
      </w:r>
      <w:r>
        <w:fldChar w:fldCharType="separate"/>
      </w:r>
      <w:r>
        <w:rPr>
          <w:rStyle w:val="Hyperlink"/>
          <w:b/>
          <w:color w:val="000000"/>
          <w:w w:val="105"/>
          <w:sz w:val="24"/>
          <w:szCs w:val="24"/>
          <w:u w:val="none" w:color="0000FF"/>
        </w:rPr>
        <w:t>bartf</w:t>
      </w:r>
      <w:r>
        <w:rPr>
          <w:rStyle w:val="Hyperlink"/>
          <w:b/>
          <w:color w:val="000000"/>
          <w:w w:val="105"/>
          <w:sz w:val="24"/>
          <w:szCs w:val="24"/>
          <w:u w:val="none" w:color="0000FF"/>
          <w:lang w:val="ru-RU"/>
        </w:rPr>
        <w:t>@</w:t>
      </w:r>
      <w:r>
        <w:rPr>
          <w:rStyle w:val="Hyperlink"/>
          <w:b/>
          <w:color w:val="000000"/>
          <w:w w:val="105"/>
          <w:sz w:val="24"/>
          <w:szCs w:val="24"/>
          <w:u w:val="none" w:color="0000FF"/>
        </w:rPr>
        <w:t>artf</w:t>
      </w:r>
      <w:r>
        <w:rPr>
          <w:rStyle w:val="Hyperlink"/>
          <w:b/>
          <w:color w:val="000000"/>
          <w:w w:val="105"/>
          <w:sz w:val="24"/>
          <w:szCs w:val="24"/>
          <w:u w:val="none" w:color="0000FF"/>
          <w:lang w:val="ru-RU"/>
        </w:rPr>
        <w:t>.</w:t>
      </w:r>
      <w:r>
        <w:rPr>
          <w:rStyle w:val="Hyperlink"/>
          <w:b/>
          <w:color w:val="000000"/>
          <w:w w:val="105"/>
          <w:sz w:val="24"/>
          <w:szCs w:val="24"/>
          <w:u w:val="none" w:color="0000FF"/>
        </w:rPr>
        <w:t>ni</w:t>
      </w:r>
      <w:r>
        <w:rPr>
          <w:rStyle w:val="Hyperlink"/>
          <w:b/>
          <w:color w:val="000000"/>
          <w:w w:val="105"/>
          <w:sz w:val="24"/>
          <w:szCs w:val="24"/>
          <w:u w:val="none" w:color="0000FF"/>
          <w:lang w:val="ru-RU"/>
        </w:rPr>
        <w:t>.</w:t>
      </w:r>
      <w:r>
        <w:rPr>
          <w:rStyle w:val="Hyperlink"/>
          <w:b/>
          <w:color w:val="000000"/>
          <w:w w:val="105"/>
          <w:sz w:val="24"/>
          <w:szCs w:val="24"/>
          <w:u w:val="none" w:color="0000FF"/>
        </w:rPr>
        <w:t>ac</w:t>
      </w:r>
      <w:r>
        <w:rPr>
          <w:rStyle w:val="Hyperlink"/>
          <w:b/>
          <w:color w:val="000000"/>
          <w:w w:val="105"/>
          <w:sz w:val="24"/>
          <w:szCs w:val="24"/>
          <w:u w:val="none" w:color="0000FF"/>
          <w:lang w:val="ru-RU"/>
        </w:rPr>
        <w:t>.</w:t>
      </w:r>
      <w:proofErr w:type="spellStart"/>
      <w:r>
        <w:rPr>
          <w:rStyle w:val="Hyperlink"/>
          <w:b/>
          <w:color w:val="000000"/>
          <w:w w:val="105"/>
          <w:sz w:val="24"/>
          <w:szCs w:val="24"/>
          <w:u w:val="none" w:color="0000FF"/>
        </w:rPr>
        <w:t>rs</w:t>
      </w:r>
      <w:proofErr w:type="spellEnd"/>
      <w:r>
        <w:rPr>
          <w:rStyle w:val="Hyperlink"/>
          <w:b/>
          <w:color w:val="000000"/>
          <w:w w:val="105"/>
          <w:sz w:val="24"/>
          <w:szCs w:val="24"/>
          <w:u w:val="none" w:color="0000FF"/>
        </w:rPr>
        <w:fldChar w:fldCharType="end"/>
      </w:r>
    </w:p>
    <w:p w:rsidR="00FF4340" w:rsidRDefault="00FF4340">
      <w:pPr>
        <w:pStyle w:val="BodyText"/>
        <w:spacing w:after="240"/>
        <w:ind w:left="432" w:right="432"/>
        <w:jc w:val="both"/>
      </w:pPr>
      <w:bookmarkStart w:id="0" w:name="_GoBack"/>
      <w:bookmarkEnd w:id="0"/>
    </w:p>
    <w:p w:rsidR="003940A2" w:rsidRDefault="00362A0D">
      <w:pPr>
        <w:pStyle w:val="BodyText"/>
        <w:spacing w:line="276" w:lineRule="auto"/>
        <w:ind w:left="432" w:right="432"/>
        <w:jc w:val="right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Декан Факултета уметности Универзитета у Нишу</w:t>
      </w:r>
    </w:p>
    <w:p w:rsidR="003940A2" w:rsidRDefault="00362A0D">
      <w:pPr>
        <w:ind w:left="432" w:right="432"/>
        <w:jc w:val="center"/>
        <w:rPr>
          <w:i/>
          <w:w w:val="105"/>
          <w:sz w:val="24"/>
          <w:szCs w:val="24"/>
          <w:lang w:val="ru-RU"/>
        </w:rPr>
      </w:pPr>
      <w:r>
        <w:rPr>
          <w:i/>
          <w:w w:val="105"/>
          <w:sz w:val="24"/>
          <w:szCs w:val="24"/>
          <w:lang w:val="ru-RU"/>
        </w:rPr>
        <w:t xml:space="preserve">                                                                                                    </w:t>
      </w:r>
    </w:p>
    <w:p w:rsidR="003940A2" w:rsidRDefault="00362A0D">
      <w:pPr>
        <w:ind w:left="432" w:right="432"/>
        <w:jc w:val="center"/>
        <w:rPr>
          <w:i/>
          <w:w w:val="105"/>
          <w:sz w:val="24"/>
          <w:szCs w:val="24"/>
          <w:lang w:val="ru-RU"/>
        </w:rPr>
      </w:pPr>
      <w:r>
        <w:rPr>
          <w:i/>
          <w:w w:val="105"/>
          <w:sz w:val="24"/>
          <w:szCs w:val="24"/>
          <w:lang w:val="ru-RU"/>
        </w:rPr>
        <w:t xml:space="preserve">                                                                             Проф. др ум. Милена Ињац</w:t>
      </w:r>
    </w:p>
    <w:p w:rsidR="003940A2" w:rsidRDefault="003940A2">
      <w:pPr>
        <w:ind w:right="112"/>
        <w:jc w:val="right"/>
        <w:rPr>
          <w:i/>
          <w:w w:val="105"/>
          <w:sz w:val="24"/>
          <w:szCs w:val="24"/>
          <w:lang w:val="ru-RU"/>
        </w:rPr>
      </w:pPr>
    </w:p>
    <w:p w:rsidR="003940A2" w:rsidRDefault="003940A2">
      <w:pPr>
        <w:ind w:right="112"/>
        <w:jc w:val="right"/>
        <w:rPr>
          <w:iCs/>
          <w:w w:val="105"/>
          <w:sz w:val="24"/>
          <w:szCs w:val="24"/>
          <w:lang w:val="ru-RU"/>
        </w:rPr>
      </w:pPr>
    </w:p>
    <w:sectPr w:rsidR="003940A2">
      <w:pgSz w:w="12240" w:h="15840"/>
      <w:pgMar w:top="720" w:right="720" w:bottom="72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A2"/>
    <w:rsid w:val="00362A0D"/>
    <w:rsid w:val="003940A2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FD14AF-15AC-412F-AE9A-ED420B2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3C60"/>
    <w:pPr>
      <w:widowControl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C3C60"/>
    <w:pPr>
      <w:ind w:left="10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C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22FD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942475"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42475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BD692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Characters">
    <w:name w:val="Footnote Characters"/>
    <w:uiPriority w:val="99"/>
    <w:semiHidden/>
    <w:unhideWhenUsed/>
    <w:qFormat/>
    <w:rsid w:val="00BD6929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519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9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4365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4365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436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50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005EB1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B52D69"/>
    <w:rPr>
      <w:b/>
      <w:bCs/>
      <w:spacing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C3C60"/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C3C60"/>
    <w:pPr>
      <w:ind w:left="780" w:hanging="340"/>
      <w:jc w:val="both"/>
    </w:pPr>
  </w:style>
  <w:style w:type="paragraph" w:customStyle="1" w:styleId="TableParagraph">
    <w:name w:val="Table Paragraph"/>
    <w:basedOn w:val="Normal"/>
    <w:uiPriority w:val="1"/>
    <w:qFormat/>
    <w:rsid w:val="000C3C60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22F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73C6"/>
    <w:rPr>
      <w:rFonts w:ascii="Verdana" w:hAnsi="Verdana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929"/>
    <w:pPr>
      <w:widowControl/>
      <w:ind w:firstLine="284"/>
      <w:jc w:val="both"/>
    </w:pPr>
    <w:rPr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436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43656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AB2E74"/>
    <w:pPr>
      <w:widowControl/>
      <w:spacing w:beforeAutospacing="1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79F68-4947-4E50-A798-99E21FEB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BARTF 2017 - POZIVNO PISMO   cir.</dc:title>
  <dc:subject/>
  <dc:creator>SALE</dc:creator>
  <dc:description/>
  <cp:lastModifiedBy>Korisnik</cp:lastModifiedBy>
  <cp:revision>25</cp:revision>
  <cp:lastPrinted>2018-02-05T10:33:00Z</cp:lastPrinted>
  <dcterms:created xsi:type="dcterms:W3CDTF">2022-04-05T07:36:00Z</dcterms:created>
  <dcterms:modified xsi:type="dcterms:W3CDTF">2024-05-07T11:40:00Z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WINWORD.EXE</vt:lpwstr>
  </property>
  <property fmtid="{D5CDD505-2E9C-101B-9397-08002B2CF9AE}" pid="3" name="GrammarlyDocumentId">
    <vt:lpwstr>a80b7a567db7f6254aac2640b9b3300abf0be04d9e386ec06d598f1dd5c89ee8</vt:lpwstr>
  </property>
  <property fmtid="{D5CDD505-2E9C-101B-9397-08002B2CF9AE}" pid="4" name="LastSaved">
    <vt:filetime>2018-02-01T00:00:00Z</vt:filetime>
  </property>
</Properties>
</file>